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1A1A" w14:textId="302507F9" w:rsidR="00CE12B7" w:rsidRPr="003E5AC7" w:rsidRDefault="003E5AC7" w:rsidP="00BF59B6">
      <w:pPr>
        <w:jc w:val="center"/>
        <w:rPr>
          <w:rFonts w:ascii="楷体" w:eastAsia="楷体" w:hAnsi="楷体"/>
          <w:b/>
          <w:bCs/>
          <w:sz w:val="28"/>
          <w:szCs w:val="28"/>
        </w:rPr>
      </w:pPr>
      <w:r w:rsidRPr="003E5AC7">
        <w:rPr>
          <w:rFonts w:ascii="楷体" w:eastAsia="楷体" w:hAnsi="楷体" w:hint="eastAsia"/>
          <w:b/>
          <w:bCs/>
          <w:sz w:val="32"/>
          <w:szCs w:val="32"/>
        </w:rPr>
        <w:t>国内处于政策真空期，市场</w:t>
      </w:r>
      <w:r w:rsidR="00BD4061" w:rsidRPr="003E5AC7">
        <w:rPr>
          <w:rFonts w:ascii="楷体" w:eastAsia="楷体" w:hAnsi="楷体" w:hint="eastAsia"/>
          <w:b/>
          <w:bCs/>
          <w:sz w:val="32"/>
          <w:szCs w:val="32"/>
        </w:rPr>
        <w:t>维持</w:t>
      </w:r>
      <w:r w:rsidR="00806598">
        <w:rPr>
          <w:rFonts w:ascii="楷体" w:eastAsia="楷体" w:hAnsi="楷体" w:hint="eastAsia"/>
          <w:b/>
          <w:bCs/>
          <w:sz w:val="32"/>
          <w:szCs w:val="32"/>
        </w:rPr>
        <w:t>区间</w:t>
      </w:r>
      <w:r w:rsidRPr="003E5AC7">
        <w:rPr>
          <w:rFonts w:ascii="楷体" w:eastAsia="楷体" w:hAnsi="楷体" w:hint="eastAsia"/>
          <w:b/>
          <w:bCs/>
          <w:sz w:val="32"/>
          <w:szCs w:val="32"/>
        </w:rPr>
        <w:t>震荡</w:t>
      </w:r>
      <w:r w:rsidRPr="003E5AC7">
        <w:rPr>
          <w:rFonts w:ascii="楷体" w:eastAsia="楷体" w:hAnsi="楷体"/>
          <w:b/>
          <w:bCs/>
          <w:noProof/>
          <w:sz w:val="28"/>
          <w:szCs w:val="28"/>
        </w:rPr>
        <w:drawing>
          <wp:anchor distT="0" distB="0" distL="114300" distR="114300" simplePos="0" relativeHeight="251659264" behindDoc="1" locked="0" layoutInCell="1" allowOverlap="1" wp14:anchorId="3FC43872" wp14:editId="65B641DB">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p>
    <w:p w14:paraId="25331783" w14:textId="4448A58D" w:rsidR="00CE12B7" w:rsidRDefault="00EB59C8">
      <w:pPr>
        <w:ind w:firstLineChars="200" w:firstLine="560"/>
        <w:jc w:val="right"/>
        <w:rPr>
          <w:rFonts w:ascii="仿宋" w:hAnsi="仿宋"/>
          <w:sz w:val="28"/>
          <w:szCs w:val="28"/>
        </w:rPr>
      </w:pPr>
      <w:r>
        <w:rPr>
          <w:rFonts w:ascii="仿宋" w:hAnsi="仿宋" w:hint="eastAsia"/>
          <w:sz w:val="28"/>
          <w:szCs w:val="28"/>
        </w:rPr>
        <w:t>——鑫元周观点（2</w:t>
      </w:r>
      <w:r>
        <w:rPr>
          <w:rFonts w:ascii="仿宋" w:hAnsi="仿宋"/>
          <w:sz w:val="28"/>
          <w:szCs w:val="28"/>
        </w:rPr>
        <w:t>024.</w:t>
      </w:r>
      <w:r>
        <w:rPr>
          <w:rFonts w:ascii="仿宋" w:hAnsi="仿宋" w:hint="eastAsia"/>
          <w:sz w:val="28"/>
          <w:szCs w:val="28"/>
        </w:rPr>
        <w:t>1</w:t>
      </w:r>
      <w:r w:rsidR="000B6A65">
        <w:rPr>
          <w:rFonts w:ascii="仿宋" w:hAnsi="仿宋" w:hint="eastAsia"/>
          <w:sz w:val="28"/>
          <w:szCs w:val="28"/>
        </w:rPr>
        <w:t>1</w:t>
      </w:r>
      <w:r>
        <w:rPr>
          <w:rFonts w:ascii="仿宋" w:hAnsi="仿宋"/>
          <w:sz w:val="28"/>
          <w:szCs w:val="28"/>
        </w:rPr>
        <w:t>.</w:t>
      </w:r>
      <w:r w:rsidR="000B6A65">
        <w:rPr>
          <w:rFonts w:ascii="仿宋" w:hAnsi="仿宋" w:hint="eastAsia"/>
          <w:sz w:val="28"/>
          <w:szCs w:val="28"/>
        </w:rPr>
        <w:t>18</w:t>
      </w:r>
      <w:r>
        <w:rPr>
          <w:rFonts w:ascii="仿宋" w:hAnsi="仿宋"/>
          <w:sz w:val="28"/>
          <w:szCs w:val="28"/>
        </w:rPr>
        <w:t>-2024.1</w:t>
      </w:r>
      <w:r>
        <w:rPr>
          <w:rFonts w:ascii="仿宋" w:hAnsi="仿宋" w:hint="eastAsia"/>
          <w:sz w:val="28"/>
          <w:szCs w:val="28"/>
        </w:rPr>
        <w:t>1</w:t>
      </w:r>
      <w:r>
        <w:rPr>
          <w:rFonts w:ascii="仿宋" w:hAnsi="仿宋"/>
          <w:sz w:val="28"/>
          <w:szCs w:val="28"/>
        </w:rPr>
        <w:t>.</w:t>
      </w:r>
      <w:r w:rsidR="000B6A65">
        <w:rPr>
          <w:rFonts w:ascii="仿宋" w:hAnsi="仿宋" w:hint="eastAsia"/>
          <w:sz w:val="28"/>
          <w:szCs w:val="28"/>
        </w:rPr>
        <w:t>24</w:t>
      </w:r>
      <w:r>
        <w:rPr>
          <w:rFonts w:ascii="仿宋" w:hAnsi="仿宋" w:hint="eastAsia"/>
          <w:sz w:val="28"/>
          <w:szCs w:val="28"/>
        </w:rPr>
        <w:t>）</w:t>
      </w:r>
    </w:p>
    <w:p w14:paraId="3419BBAE" w14:textId="77777777" w:rsidR="00CE12B7" w:rsidRDefault="00CE12B7">
      <w:pPr>
        <w:ind w:firstLineChars="200" w:firstLine="560"/>
        <w:rPr>
          <w:rFonts w:ascii="楷体" w:eastAsia="楷体" w:hAnsi="楷体"/>
          <w:sz w:val="28"/>
          <w:szCs w:val="28"/>
          <w:highlight w:val="yellow"/>
        </w:rPr>
      </w:pPr>
    </w:p>
    <w:p w14:paraId="5A41D9CD" w14:textId="77777777" w:rsidR="00CE12B7" w:rsidRDefault="00CE12B7">
      <w:pPr>
        <w:ind w:firstLineChars="200" w:firstLine="560"/>
        <w:rPr>
          <w:rFonts w:ascii="楷体" w:eastAsia="楷体" w:hAnsi="楷体"/>
          <w:sz w:val="28"/>
          <w:szCs w:val="28"/>
          <w:highlight w:val="yellow"/>
        </w:rPr>
      </w:pPr>
    </w:p>
    <w:p w14:paraId="2B4D7447" w14:textId="77777777" w:rsidR="00CE12B7" w:rsidRDefault="00EB59C8">
      <w:pPr>
        <w:ind w:firstLineChars="200" w:firstLine="562"/>
        <w:rPr>
          <w:rFonts w:ascii="仿宋" w:hAnsi="仿宋"/>
          <w:b/>
          <w:bCs/>
          <w:sz w:val="28"/>
          <w:szCs w:val="28"/>
        </w:rPr>
      </w:pPr>
      <w:r>
        <w:rPr>
          <w:rFonts w:ascii="仿宋" w:hAnsi="仿宋"/>
          <w:b/>
          <w:bCs/>
          <w:sz w:val="28"/>
          <w:szCs w:val="28"/>
        </w:rPr>
        <w:t>一</w:t>
      </w:r>
      <w:r>
        <w:rPr>
          <w:rFonts w:ascii="仿宋" w:hAnsi="仿宋" w:hint="eastAsia"/>
          <w:b/>
          <w:bCs/>
          <w:sz w:val="28"/>
          <w:szCs w:val="28"/>
        </w:rPr>
        <w:t>、</w:t>
      </w:r>
      <w:r>
        <w:rPr>
          <w:rFonts w:ascii="仿宋" w:hAnsi="仿宋"/>
          <w:b/>
          <w:bCs/>
          <w:sz w:val="28"/>
          <w:szCs w:val="28"/>
        </w:rPr>
        <w:t>核心观点</w:t>
      </w:r>
    </w:p>
    <w:p w14:paraId="252649C6" w14:textId="167F7DA8" w:rsidR="00CE12B7" w:rsidRDefault="00EB59C8" w:rsidP="000B6A65">
      <w:pPr>
        <w:ind w:firstLineChars="200" w:firstLine="482"/>
        <w:rPr>
          <w:rFonts w:ascii="仿宋" w:hAnsi="仿宋"/>
          <w:bCs/>
          <w:szCs w:val="24"/>
        </w:rPr>
      </w:pPr>
      <w:r>
        <w:rPr>
          <w:rFonts w:ascii="仿宋" w:hAnsi="仿宋" w:hint="eastAsia"/>
          <w:b/>
          <w:szCs w:val="24"/>
        </w:rPr>
        <w:t>宏观方面，</w:t>
      </w:r>
      <w:r w:rsidR="000B6A65" w:rsidRPr="00563630">
        <w:rPr>
          <w:rFonts w:ascii="仿宋" w:hAnsi="仿宋" w:hint="eastAsia"/>
          <w:bCs/>
          <w:szCs w:val="24"/>
        </w:rPr>
        <w:t>近期国内处于政策真空期</w:t>
      </w:r>
      <w:r w:rsidR="006A3DC4">
        <w:rPr>
          <w:rFonts w:ascii="仿宋" w:hAnsi="仿宋" w:hint="eastAsia"/>
          <w:bCs/>
          <w:szCs w:val="24"/>
        </w:rPr>
        <w:t>；</w:t>
      </w:r>
      <w:r w:rsidR="000B6A65" w:rsidRPr="00563630">
        <w:rPr>
          <w:rFonts w:ascii="仿宋" w:hAnsi="仿宋" w:hint="eastAsia"/>
          <w:bCs/>
          <w:szCs w:val="24"/>
        </w:rPr>
        <w:t>10月广义财政支出与收入同比增速均有所改善</w:t>
      </w:r>
      <w:r w:rsidR="006A3DC4">
        <w:rPr>
          <w:rFonts w:ascii="仿宋" w:hAnsi="仿宋" w:hint="eastAsia"/>
          <w:bCs/>
          <w:szCs w:val="24"/>
        </w:rPr>
        <w:t>；</w:t>
      </w:r>
      <w:r w:rsidR="000B6A65" w:rsidRPr="00563630">
        <w:rPr>
          <w:rFonts w:ascii="仿宋" w:hAnsi="仿宋" w:hint="eastAsia"/>
          <w:bCs/>
          <w:szCs w:val="24"/>
        </w:rPr>
        <w:t>往后看，市场缺乏明确交易主线，关注中央经济工作会议以及专项债发行情况。海外方面，市场继续聚焦特朗普人事任命及政策预期；经济基本面喜忧参半，而联储官员表态偏鹰。往后看，随着特朗普内阁成员提名接近尾声，全球市场风险偏好有望有所修复，预计在美元指数震荡下行后，美债与美股等均可能开启较好的行情。</w:t>
      </w:r>
    </w:p>
    <w:p w14:paraId="7051279D" w14:textId="2211A804" w:rsidR="000B6A65" w:rsidRPr="000B6A65" w:rsidRDefault="00EB59C8" w:rsidP="000B6A65">
      <w:pPr>
        <w:ind w:firstLineChars="200" w:firstLine="482"/>
        <w:rPr>
          <w:rFonts w:ascii="仿宋" w:hAnsi="仿宋"/>
          <w:bCs/>
        </w:rPr>
      </w:pPr>
      <w:r>
        <w:rPr>
          <w:rFonts w:ascii="仿宋" w:hAnsi="仿宋" w:hint="eastAsia"/>
          <w:b/>
          <w:bCs/>
        </w:rPr>
        <w:t>权益市场方面</w:t>
      </w:r>
      <w:r>
        <w:rPr>
          <w:rFonts w:ascii="仿宋" w:hAnsi="仿宋" w:hint="eastAsia"/>
        </w:rPr>
        <w:t>，</w:t>
      </w:r>
      <w:r w:rsidR="000B6A65" w:rsidRPr="000B6A65">
        <w:rPr>
          <w:rFonts w:ascii="仿宋" w:hAnsi="仿宋" w:hint="eastAsia"/>
          <w:bCs/>
        </w:rPr>
        <w:t>总体判断市场处于宽幅震荡区间。短期风险偏好下行、市场行业轮动加速、以及全球非美资产的risk off，叠加的结果导致市场近期处于调整阶段。市场期望在海外政局的变化和演进的背景下，政策端能给予更多的刺激和对冲。就短期而言，出现超预期的可能性并不大。以双创为代表的科技类行业，仍处于高波动状态，需要进一步的缩量降波，科技短期有走弱的趋势。短期调整，不改中期向好。后期从量能角度，需要向10月中旬的水平靠拢；市场行业轮动的速度要降低，以更好地实现行业聚焦。</w:t>
      </w:r>
    </w:p>
    <w:p w14:paraId="74699ADB" w14:textId="26E012A6" w:rsidR="000B6A65" w:rsidRPr="000B6A65" w:rsidRDefault="00EB59C8" w:rsidP="000B6A65">
      <w:pPr>
        <w:ind w:firstLineChars="200" w:firstLine="480"/>
        <w:rPr>
          <w:rFonts w:ascii="仿宋" w:hAnsi="仿宋"/>
          <w:bCs/>
        </w:rPr>
      </w:pPr>
      <w:r>
        <w:rPr>
          <w:rFonts w:ascii="仿宋" w:hAnsi="仿宋" w:hint="eastAsia"/>
          <w:bCs/>
        </w:rPr>
        <w:t>上</w:t>
      </w:r>
      <w:r w:rsidR="000B6A65" w:rsidRPr="000B6A65">
        <w:rPr>
          <w:rFonts w:ascii="仿宋" w:hAnsi="仿宋" w:hint="eastAsia"/>
          <w:bCs/>
        </w:rPr>
        <w:t>周主要的大类资产边际变化来自于美元指数，这也是11月初以来我们从策略角度反复提醒的海外关键变量。截至本周五，美元指数盘中已经创出了2023年10月以来的新高。前高是2023年10月初，当时是美国通胀数据的高点，对应美十债的收益率水平在5%左右的历史高点。</w:t>
      </w:r>
    </w:p>
    <w:p w14:paraId="415E90E2" w14:textId="7D382246" w:rsidR="00CE12B7" w:rsidRPr="000B6A65" w:rsidRDefault="000B6A65" w:rsidP="000B6A65">
      <w:pPr>
        <w:ind w:firstLineChars="200" w:firstLine="480"/>
        <w:rPr>
          <w:rFonts w:ascii="仿宋" w:hAnsi="仿宋"/>
        </w:rPr>
      </w:pPr>
      <w:r w:rsidRPr="000B6A65">
        <w:rPr>
          <w:rFonts w:ascii="仿宋" w:hAnsi="仿宋" w:hint="eastAsia"/>
          <w:bCs/>
        </w:rPr>
        <w:t>美元指数创新高，通胀数据和美债却并未创出新高，反映美元强势的主因是美国经济强于其他非美发达国家的预期。美元指数近期反复突破前期高点，对于包括港股在内的全球非美风险资产，继续带来压力。</w:t>
      </w:r>
    </w:p>
    <w:p w14:paraId="55B93203" w14:textId="51A2D448" w:rsidR="000B6A65" w:rsidRPr="000B6A65" w:rsidRDefault="00EB59C8" w:rsidP="000B6A65">
      <w:pPr>
        <w:ind w:firstLineChars="200" w:firstLine="482"/>
        <w:rPr>
          <w:rFonts w:ascii="仿宋" w:hAnsi="仿宋" w:cs="Times New Roman"/>
          <w:szCs w:val="24"/>
        </w:rPr>
      </w:pPr>
      <w:r>
        <w:rPr>
          <w:rFonts w:ascii="仿宋" w:hAnsi="仿宋" w:cs="Times New Roman"/>
          <w:b/>
          <w:szCs w:val="24"/>
        </w:rPr>
        <w:t>固收市场方面</w:t>
      </w:r>
      <w:r>
        <w:rPr>
          <w:rFonts w:ascii="仿宋" w:hAnsi="仿宋" w:cs="Times New Roman"/>
          <w:szCs w:val="24"/>
        </w:rPr>
        <w:t>，</w:t>
      </w:r>
      <w:r>
        <w:rPr>
          <w:rFonts w:ascii="仿宋" w:hAnsi="仿宋" w:cs="Times New Roman" w:hint="eastAsia"/>
          <w:szCs w:val="24"/>
        </w:rPr>
        <w:t>上</w:t>
      </w:r>
      <w:r w:rsidR="000B6A65" w:rsidRPr="000B6A65">
        <w:rPr>
          <w:rFonts w:ascii="仿宋" w:hAnsi="仿宋" w:cs="Times New Roman" w:hint="eastAsia"/>
          <w:szCs w:val="24"/>
        </w:rPr>
        <w:t>周资金面受税期走款以及地方债放量影响边际收敛，但后半周随着央行连续净</w:t>
      </w:r>
      <w:r>
        <w:rPr>
          <w:rFonts w:ascii="仿宋" w:hAnsi="仿宋" w:cs="Times New Roman" w:hint="eastAsia"/>
          <w:szCs w:val="24"/>
        </w:rPr>
        <w:t>投放有一定转松。债市方面，上</w:t>
      </w:r>
      <w:r w:rsidR="000B6A65" w:rsidRPr="000B6A65">
        <w:rPr>
          <w:rFonts w:ascii="仿宋" w:hAnsi="仿宋" w:cs="Times New Roman" w:hint="eastAsia"/>
          <w:szCs w:val="24"/>
        </w:rPr>
        <w:t>周债市处在政策面及基本面真空期，在利率债发行净增量上行的背景下受消息面扰动较多，市场整体波动加大。但资金面整体均衡宽松，叠加上降准预期的升温，现券整体走强。全周来看，10年期国债收益率下行1.2bp至2.08%，30</w:t>
      </w:r>
      <w:r w:rsidR="000B6A65" w:rsidRPr="000B6A65">
        <w:rPr>
          <w:rFonts w:ascii="仿宋" w:hAnsi="仿宋" w:cs="Times New Roman" w:hint="eastAsia"/>
          <w:szCs w:val="24"/>
        </w:rPr>
        <w:lastRenderedPageBreak/>
        <w:t>年期下行1.8bp至2.27%</w:t>
      </w:r>
      <w:r w:rsidR="007E4A02">
        <w:rPr>
          <w:rFonts w:ascii="仿宋" w:hAnsi="仿宋" w:cs="Times New Roman" w:hint="eastAsia"/>
          <w:szCs w:val="24"/>
        </w:rPr>
        <w:t>。上</w:t>
      </w:r>
      <w:r w:rsidR="000B6A65" w:rsidRPr="000B6A65">
        <w:rPr>
          <w:rFonts w:ascii="仿宋" w:hAnsi="仿宋" w:cs="Times New Roman" w:hint="eastAsia"/>
          <w:szCs w:val="24"/>
        </w:rPr>
        <w:t>周信用债表现回暖，收益率有一定下行。在财政化债背景下中低等级表现较好，受中短端国开债收益率震荡影响，信用利差整体压缩且处于历史较低分位。</w:t>
      </w:r>
    </w:p>
    <w:p w14:paraId="63E8F9C7" w14:textId="3E93DAA7" w:rsidR="00CE12B7" w:rsidRDefault="000B6A65" w:rsidP="000B6A65">
      <w:pPr>
        <w:ind w:firstLineChars="200" w:firstLine="480"/>
        <w:rPr>
          <w:rFonts w:ascii="仿宋" w:hAnsi="仿宋" w:cs="Times New Roman"/>
          <w:szCs w:val="24"/>
        </w:rPr>
      </w:pPr>
      <w:r w:rsidRPr="000B6A65">
        <w:rPr>
          <w:rFonts w:ascii="仿宋" w:hAnsi="仿宋" w:cs="Times New Roman" w:hint="eastAsia"/>
          <w:szCs w:val="24"/>
        </w:rPr>
        <w:t>就债市而言，短期市场普遍担忧政府债券供给冲量带来的利率上行压力，但从历史数据看，在经济基本面尚未有明显改善且发债冲击本身并不构成持续性的情况下，债市收益率上行风险有限。同时随着临近年末，保险和理财的开门红开始，在降准预期的带动下，或有配置盘资金抢跑抄底。但考虑到12月临近中央经济工作会议容易再起政策炒作，以及短期供给冲击以及央行稳定汇率的诉求较强，预计债市难有趋势性行情，大概率维持宽幅振荡。</w:t>
      </w:r>
    </w:p>
    <w:p w14:paraId="58DB63D7" w14:textId="77777777" w:rsidR="00E90233" w:rsidRDefault="00E90233" w:rsidP="00E90233">
      <w:pPr>
        <w:rPr>
          <w:rFonts w:ascii="仿宋" w:hAnsi="仿宋" w:cs="Times New Roman"/>
          <w:szCs w:val="24"/>
        </w:rPr>
      </w:pPr>
    </w:p>
    <w:p w14:paraId="7BC332A9" w14:textId="77777777" w:rsidR="00CE12B7" w:rsidRDefault="00EB59C8">
      <w:pPr>
        <w:ind w:firstLineChars="200" w:firstLine="562"/>
        <w:rPr>
          <w:rFonts w:ascii="仿宋" w:hAnsi="仿宋"/>
          <w:b/>
          <w:bCs/>
          <w:sz w:val="28"/>
          <w:szCs w:val="28"/>
          <w:highlight w:val="yellow"/>
        </w:rPr>
      </w:pPr>
      <w:r>
        <w:rPr>
          <w:rFonts w:ascii="仿宋" w:hAnsi="仿宋"/>
          <w:b/>
          <w:bCs/>
          <w:sz w:val="28"/>
          <w:szCs w:val="28"/>
        </w:rPr>
        <w:t>二</w:t>
      </w:r>
      <w:r>
        <w:rPr>
          <w:rFonts w:ascii="仿宋" w:hAnsi="仿宋" w:hint="eastAsia"/>
          <w:b/>
          <w:bCs/>
          <w:sz w:val="28"/>
          <w:szCs w:val="28"/>
        </w:rPr>
        <w:t>、</w:t>
      </w:r>
      <w:r>
        <w:rPr>
          <w:rFonts w:ascii="仿宋" w:hAnsi="仿宋"/>
          <w:b/>
          <w:bCs/>
          <w:sz w:val="28"/>
          <w:szCs w:val="28"/>
        </w:rPr>
        <w:t>宏观动态</w:t>
      </w:r>
    </w:p>
    <w:p w14:paraId="0A7B88C4" w14:textId="77777777" w:rsidR="00CE12B7" w:rsidRDefault="00EB59C8">
      <w:pPr>
        <w:pStyle w:val="10"/>
        <w:widowControl w:val="0"/>
        <w:numPr>
          <w:ilvl w:val="0"/>
          <w:numId w:val="1"/>
        </w:numPr>
        <w:ind w:firstLineChars="0"/>
        <w:jc w:val="both"/>
        <w:rPr>
          <w:rFonts w:ascii="仿宋" w:eastAsia="仿宋" w:hAnsi="仿宋"/>
          <w:b/>
        </w:rPr>
      </w:pPr>
      <w:r>
        <w:rPr>
          <w:rFonts w:ascii="仿宋" w:eastAsia="仿宋" w:hAnsi="仿宋" w:hint="eastAsia"/>
          <w:b/>
        </w:rPr>
        <w:t>国内宏观</w:t>
      </w:r>
    </w:p>
    <w:p w14:paraId="23EE6117" w14:textId="77777777" w:rsidR="000B6A65" w:rsidRPr="000B6A65" w:rsidRDefault="000B6A65" w:rsidP="000B6A65">
      <w:pPr>
        <w:pStyle w:val="10"/>
        <w:ind w:firstLine="482"/>
        <w:rPr>
          <w:rFonts w:ascii="仿宋" w:eastAsia="仿宋" w:hAnsi="仿宋" w:cstheme="minorBidi"/>
          <w:kern w:val="2"/>
          <w:szCs w:val="22"/>
        </w:rPr>
      </w:pPr>
      <w:r w:rsidRPr="000B6A65">
        <w:rPr>
          <w:rFonts w:ascii="仿宋" w:eastAsia="仿宋" w:hAnsi="仿宋" w:cstheme="minorBidi" w:hint="eastAsia"/>
          <w:b/>
          <w:bCs/>
          <w:kern w:val="2"/>
          <w:szCs w:val="22"/>
        </w:rPr>
        <w:t>一般公共预算收入增幅继续回升。</w:t>
      </w:r>
      <w:r w:rsidRPr="000B6A65">
        <w:rPr>
          <w:rFonts w:ascii="仿宋" w:eastAsia="仿宋" w:hAnsi="仿宋" w:cstheme="minorBidi" w:hint="eastAsia"/>
          <w:kern w:val="2"/>
          <w:szCs w:val="22"/>
        </w:rPr>
        <w:t>据财政部最新数据，1-10月，全国一般公共预算收入184981亿元，同比下降1.3%。10月当月，全国一般公共预算收入同比增长5.5%，其中税收收入同比增长1.8%，为年内首次正增长；证券交易印花税大幅增长1.53倍。</w:t>
      </w:r>
    </w:p>
    <w:p w14:paraId="0B0F62C3" w14:textId="77777777" w:rsidR="000B6A65" w:rsidRPr="000B6A65" w:rsidRDefault="000B6A65" w:rsidP="000B6A65">
      <w:pPr>
        <w:pStyle w:val="10"/>
        <w:ind w:firstLine="482"/>
        <w:rPr>
          <w:rFonts w:ascii="仿宋" w:eastAsia="仿宋" w:hAnsi="仿宋" w:cstheme="minorBidi"/>
          <w:kern w:val="2"/>
          <w:szCs w:val="22"/>
        </w:rPr>
      </w:pPr>
      <w:r w:rsidRPr="000B6A65">
        <w:rPr>
          <w:rFonts w:ascii="仿宋" w:eastAsia="仿宋" w:hAnsi="仿宋" w:cstheme="minorBidi" w:hint="eastAsia"/>
          <w:b/>
          <w:bCs/>
          <w:kern w:val="2"/>
          <w:szCs w:val="22"/>
        </w:rPr>
        <w:t>国务院常务会议研究推动平台经济健康发展有关工作。</w:t>
      </w:r>
      <w:r w:rsidRPr="000B6A65">
        <w:rPr>
          <w:rFonts w:ascii="仿宋" w:eastAsia="仿宋" w:hAnsi="仿宋" w:cstheme="minorBidi" w:hint="eastAsia"/>
          <w:kern w:val="2"/>
          <w:szCs w:val="22"/>
        </w:rPr>
        <w:t>会议指出，要进一步加强对平台经济健康发展的统筹指导，加大政策支持力度，壮大工业互联网平台体系，强化平台经济领域数据要素供给，促进数据依法有序跨境流动，增强平台经济领域政策与宏观政策取向一致性。要规范市场竞争秩序，健全常态化监管制度。要健全线上消费投诉公示、消费后评价等制度。</w:t>
      </w:r>
    </w:p>
    <w:p w14:paraId="684C772E" w14:textId="77777777" w:rsidR="000B6A65" w:rsidRPr="000B6A65" w:rsidRDefault="000B6A65" w:rsidP="000B6A65">
      <w:pPr>
        <w:pStyle w:val="10"/>
        <w:ind w:firstLine="482"/>
        <w:rPr>
          <w:rFonts w:ascii="仿宋" w:eastAsia="仿宋" w:hAnsi="仿宋" w:cstheme="minorBidi"/>
          <w:kern w:val="2"/>
          <w:szCs w:val="22"/>
        </w:rPr>
      </w:pPr>
      <w:r w:rsidRPr="000B6A65">
        <w:rPr>
          <w:rFonts w:ascii="仿宋" w:eastAsia="仿宋" w:hAnsi="仿宋" w:cstheme="minorBidi" w:hint="eastAsia"/>
          <w:b/>
          <w:bCs/>
          <w:kern w:val="2"/>
          <w:szCs w:val="22"/>
        </w:rPr>
        <w:t>五部门介绍促进外贸稳定增长“组合拳”。</w:t>
      </w:r>
      <w:r w:rsidRPr="000B6A65">
        <w:rPr>
          <w:rFonts w:ascii="仿宋" w:eastAsia="仿宋" w:hAnsi="仿宋" w:cstheme="minorBidi" w:hint="eastAsia"/>
          <w:kern w:val="2"/>
          <w:szCs w:val="22"/>
        </w:rPr>
        <w:t>其中，商务部将会同相关部门制定出台拓展绿色贸易的专门政策文件，预期在明年适当时候出台。工信部将研究出台制造业数字化转型行动方案和推动人工智能赋能新型工业化行动方案。海关总署将继续支持保税维修、边民互市贸易创新发展。</w:t>
      </w:r>
    </w:p>
    <w:p w14:paraId="1C6E88B6" w14:textId="5884FD38" w:rsidR="00CE12B7" w:rsidRDefault="000B6A65" w:rsidP="000B6A65">
      <w:pPr>
        <w:pStyle w:val="10"/>
        <w:widowControl w:val="0"/>
        <w:ind w:firstLine="482"/>
        <w:jc w:val="both"/>
        <w:rPr>
          <w:rFonts w:ascii="仿宋" w:eastAsia="仿宋" w:hAnsi="仿宋" w:cstheme="minorBidi"/>
          <w:kern w:val="2"/>
          <w:szCs w:val="22"/>
        </w:rPr>
      </w:pPr>
      <w:r w:rsidRPr="000B6A65">
        <w:rPr>
          <w:rFonts w:ascii="仿宋" w:eastAsia="仿宋" w:hAnsi="仿宋" w:cstheme="minorBidi" w:hint="eastAsia"/>
          <w:b/>
          <w:bCs/>
          <w:kern w:val="2"/>
          <w:szCs w:val="22"/>
        </w:rPr>
        <w:t>吴清：着力健全投资和融资相协调的资本市场功能。</w:t>
      </w:r>
      <w:r w:rsidRPr="000B6A65">
        <w:rPr>
          <w:rFonts w:ascii="仿宋" w:eastAsia="仿宋" w:hAnsi="仿宋" w:cstheme="minorBidi" w:hint="eastAsia"/>
          <w:kern w:val="2"/>
          <w:szCs w:val="22"/>
        </w:rPr>
        <w:t>证监会主席吴清表示，下一步将坚持以改革促发展、促稳定，着力健全投资和融资相协调的资本市场功能，加快形成支持科技创新的多层次市场体系和支持“长钱长投”的政策体系，抓紧健全强监管、防风险的制度机制，多举措强化投资者保护实效，不断提升市场的吸引力、竞争力和内在稳定性。将积极支持符合条件的境内企业赴境外上市，继续拓展与境外市场互联互通，深化债券市场对外开放，稳步扩大商品和金融期货市场对外开放。吴清透露，针对财务造假顽疾，今年前10个月查办相关案件658件，罚没款金额110亿元，超过去年全年。</w:t>
      </w:r>
    </w:p>
    <w:p w14:paraId="577F7333" w14:textId="77777777" w:rsidR="00CE12B7" w:rsidRDefault="00EB59C8">
      <w:pPr>
        <w:pStyle w:val="10"/>
        <w:widowControl w:val="0"/>
        <w:numPr>
          <w:ilvl w:val="0"/>
          <w:numId w:val="1"/>
        </w:numPr>
        <w:ind w:firstLineChars="0"/>
        <w:jc w:val="both"/>
        <w:rPr>
          <w:rFonts w:ascii="仿宋" w:eastAsia="仿宋" w:hAnsi="仿宋"/>
          <w:b/>
        </w:rPr>
      </w:pPr>
      <w:r>
        <w:rPr>
          <w:rFonts w:ascii="仿宋" w:eastAsia="仿宋" w:hAnsi="仿宋" w:hint="eastAsia"/>
          <w:b/>
        </w:rPr>
        <w:lastRenderedPageBreak/>
        <w:t>海外宏观</w:t>
      </w:r>
    </w:p>
    <w:p w14:paraId="516B8FE2" w14:textId="77777777" w:rsidR="000B6A65" w:rsidRPr="000B6A65" w:rsidRDefault="000B6A65" w:rsidP="000B6A65">
      <w:pPr>
        <w:pStyle w:val="10"/>
        <w:ind w:firstLine="482"/>
        <w:rPr>
          <w:rFonts w:ascii="仿宋" w:eastAsia="仿宋" w:hAnsi="仿宋" w:cstheme="minorBidi"/>
          <w:kern w:val="2"/>
          <w:szCs w:val="22"/>
        </w:rPr>
      </w:pPr>
      <w:r w:rsidRPr="000B6A65">
        <w:rPr>
          <w:rFonts w:ascii="仿宋" w:eastAsia="仿宋" w:hAnsi="仿宋" w:cstheme="minorBidi" w:hint="eastAsia"/>
          <w:b/>
          <w:bCs/>
          <w:kern w:val="2"/>
          <w:szCs w:val="22"/>
        </w:rPr>
        <w:t>美国上周首次申领失业救济人数降至4月以来最低。</w:t>
      </w:r>
      <w:r w:rsidRPr="000B6A65">
        <w:rPr>
          <w:rFonts w:ascii="仿宋" w:eastAsia="仿宋" w:hAnsi="仿宋" w:cstheme="minorBidi" w:hint="eastAsia"/>
          <w:kern w:val="2"/>
          <w:szCs w:val="22"/>
        </w:rPr>
        <w:t>美国上周初请失业金人数下降6000人至21.3万人，降至4月以来的最低水平，市场预期为增至22万人。分析人士指出，这表明11月美国的就业增长可能会出现反弹，可能会直接决定美联储在12月是否再次降息。</w:t>
      </w:r>
    </w:p>
    <w:p w14:paraId="267BABFE" w14:textId="77777777" w:rsidR="000B6A65" w:rsidRPr="000B6A65" w:rsidRDefault="000B6A65" w:rsidP="000B6A65">
      <w:pPr>
        <w:pStyle w:val="10"/>
        <w:ind w:firstLine="482"/>
        <w:rPr>
          <w:rFonts w:ascii="仿宋" w:eastAsia="仿宋" w:hAnsi="仿宋" w:cstheme="minorBidi"/>
          <w:kern w:val="2"/>
          <w:szCs w:val="22"/>
        </w:rPr>
      </w:pPr>
      <w:r w:rsidRPr="000B6A65">
        <w:rPr>
          <w:rFonts w:ascii="仿宋" w:eastAsia="仿宋" w:hAnsi="仿宋" w:cstheme="minorBidi" w:hint="eastAsia"/>
          <w:b/>
          <w:bCs/>
          <w:kern w:val="2"/>
          <w:szCs w:val="22"/>
        </w:rPr>
        <w:t>美联储官员“鹰声嘹亮”，降息前景的不确定性增强。</w:t>
      </w:r>
      <w:r w:rsidRPr="000B6A65">
        <w:rPr>
          <w:rFonts w:ascii="仿宋" w:eastAsia="仿宋" w:hAnsi="仿宋" w:cstheme="minorBidi" w:hint="eastAsia"/>
          <w:kern w:val="2"/>
          <w:szCs w:val="22"/>
        </w:rPr>
        <w:t>美联储古尔斯比表示，通货膨胀率正在下降到2%；劳动力市场接近稳定的充分就业；随着美联储接近利率的稳定水平，放缓降息步伐可能是明智之举。</w:t>
      </w:r>
    </w:p>
    <w:p w14:paraId="243CD782" w14:textId="7181EF69" w:rsidR="00CE12B7" w:rsidRDefault="000B6A65" w:rsidP="000B6A65">
      <w:pPr>
        <w:pStyle w:val="10"/>
        <w:widowControl w:val="0"/>
        <w:ind w:firstLine="482"/>
        <w:jc w:val="both"/>
        <w:rPr>
          <w:rFonts w:ascii="仿宋" w:eastAsia="仿宋" w:hAnsi="仿宋" w:cstheme="minorBidi"/>
          <w:kern w:val="2"/>
          <w:szCs w:val="22"/>
        </w:rPr>
      </w:pPr>
      <w:r w:rsidRPr="000B6A65">
        <w:rPr>
          <w:rFonts w:ascii="仿宋" w:eastAsia="仿宋" w:hAnsi="仿宋" w:cstheme="minorBidi" w:hint="eastAsia"/>
          <w:b/>
          <w:bCs/>
          <w:kern w:val="2"/>
          <w:szCs w:val="22"/>
        </w:rPr>
        <w:t>下一次加息会根据“逐步数据”来决定，日元表现是关键因素。</w:t>
      </w:r>
      <w:r w:rsidRPr="000B6A65">
        <w:rPr>
          <w:rFonts w:ascii="仿宋" w:eastAsia="仿宋" w:hAnsi="仿宋" w:cstheme="minorBidi" w:hint="eastAsia"/>
          <w:kern w:val="2"/>
          <w:szCs w:val="22"/>
        </w:rPr>
        <w:t>日本央行行长植田和男表示，央行将在下个月的利率审查之前仔细审查各种数据，并将“认真”考虑日元汇率波动对经济和物价展望的影响。</w:t>
      </w:r>
    </w:p>
    <w:p w14:paraId="45DDED08" w14:textId="77777777" w:rsidR="00E90233" w:rsidRPr="000B6A65" w:rsidRDefault="00E90233" w:rsidP="00E90233">
      <w:pPr>
        <w:pStyle w:val="10"/>
        <w:widowControl w:val="0"/>
        <w:ind w:firstLineChars="0" w:firstLine="0"/>
        <w:jc w:val="both"/>
        <w:rPr>
          <w:rFonts w:ascii="仿宋" w:eastAsia="仿宋" w:hAnsi="仿宋" w:cstheme="minorBidi"/>
          <w:kern w:val="2"/>
          <w:szCs w:val="22"/>
        </w:rPr>
      </w:pPr>
    </w:p>
    <w:p w14:paraId="4D2459BD" w14:textId="77777777" w:rsidR="00CE12B7" w:rsidRDefault="00EB59C8">
      <w:pPr>
        <w:ind w:firstLineChars="152" w:firstLine="427"/>
        <w:rPr>
          <w:rFonts w:ascii="仿宋" w:hAnsi="仿宋"/>
          <w:b/>
          <w:bCs/>
          <w:sz w:val="28"/>
          <w:szCs w:val="28"/>
        </w:rPr>
      </w:pPr>
      <w:r>
        <w:rPr>
          <w:rFonts w:ascii="仿宋" w:hAnsi="仿宋" w:hint="eastAsia"/>
          <w:b/>
          <w:bCs/>
          <w:sz w:val="28"/>
          <w:szCs w:val="28"/>
        </w:rPr>
        <w:t>三、市场回顾</w:t>
      </w:r>
    </w:p>
    <w:p w14:paraId="06937464" w14:textId="77777777" w:rsidR="00CE12B7" w:rsidRDefault="00EB59C8">
      <w:pPr>
        <w:ind w:firstLineChars="200" w:firstLine="482"/>
        <w:rPr>
          <w:rFonts w:ascii="仿宋" w:hAnsi="仿宋"/>
          <w:b/>
          <w:szCs w:val="24"/>
        </w:rPr>
      </w:pPr>
      <w:r>
        <w:rPr>
          <w:rFonts w:ascii="仿宋" w:hAnsi="仿宋" w:hint="eastAsia"/>
          <w:b/>
          <w:szCs w:val="24"/>
        </w:rPr>
        <w:t>（一）权益市场</w:t>
      </w:r>
    </w:p>
    <w:p w14:paraId="61E4D3CD" w14:textId="77777777" w:rsidR="00CE12B7" w:rsidRDefault="00EB59C8">
      <w:pPr>
        <w:ind w:firstLineChars="200" w:firstLine="482"/>
        <w:rPr>
          <w:rFonts w:ascii="仿宋" w:hAnsi="仿宋"/>
          <w:b/>
          <w:szCs w:val="24"/>
        </w:rPr>
      </w:pPr>
      <w:r>
        <w:rPr>
          <w:rFonts w:ascii="仿宋" w:hAnsi="仿宋" w:hint="eastAsia"/>
          <w:b/>
          <w:szCs w:val="24"/>
        </w:rPr>
        <w:t>1、权益市场走势</w:t>
      </w:r>
    </w:p>
    <w:p w14:paraId="229E5783" w14:textId="77777777" w:rsidR="00CE12B7" w:rsidRDefault="00EB59C8">
      <w:pPr>
        <w:jc w:val="center"/>
      </w:pPr>
      <w:r>
        <w:rPr>
          <w:rFonts w:ascii="黑体" w:eastAsia="黑体" w:hAnsi="黑体" w:hint="eastAsia"/>
          <w:szCs w:val="21"/>
        </w:rPr>
        <w:t>图1：上周A股宽基指数涨跌幅</w:t>
      </w:r>
    </w:p>
    <w:p w14:paraId="2F8FEF9E" w14:textId="04115298" w:rsidR="00CE12B7" w:rsidRDefault="002267E8">
      <w:pPr>
        <w:jc w:val="center"/>
      </w:pPr>
      <w:r>
        <w:rPr>
          <w:noProof/>
        </w:rPr>
        <w:drawing>
          <wp:inline distT="0" distB="0" distL="0" distR="0" wp14:anchorId="279A4931" wp14:editId="64F6AA93">
            <wp:extent cx="5456002" cy="2542497"/>
            <wp:effectExtent l="0" t="0" r="0" b="0"/>
            <wp:docPr id="727046924"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F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E84EA0" w14:textId="77777777" w:rsidR="00CE12B7" w:rsidRDefault="00EB59C8">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4E1D1BE1" w14:textId="1BCEF7AE" w:rsidR="00CE12B7" w:rsidRPr="002267E8" w:rsidRDefault="002267E8" w:rsidP="002267E8">
      <w:pPr>
        <w:ind w:firstLineChars="200" w:firstLine="482"/>
        <w:rPr>
          <w:rFonts w:ascii="仿宋" w:hAnsi="仿宋"/>
          <w:szCs w:val="24"/>
        </w:rPr>
      </w:pPr>
      <w:r>
        <w:rPr>
          <w:rFonts w:ascii="仿宋" w:hAnsi="仿宋" w:hint="eastAsia"/>
          <w:b/>
          <w:szCs w:val="24"/>
        </w:rPr>
        <w:t>上周A股各宽基指数悉数下跌。</w:t>
      </w:r>
      <w:r>
        <w:rPr>
          <w:rFonts w:ascii="仿宋" w:hAnsi="仿宋" w:hint="eastAsia"/>
          <w:szCs w:val="24"/>
        </w:rPr>
        <w:t>截至</w:t>
      </w:r>
      <w:r>
        <w:rPr>
          <w:rFonts w:ascii="仿宋" w:hAnsi="仿宋"/>
          <w:szCs w:val="24"/>
        </w:rPr>
        <w:t>11月</w:t>
      </w:r>
      <w:r>
        <w:rPr>
          <w:rFonts w:ascii="仿宋" w:hAnsi="仿宋" w:hint="eastAsia"/>
          <w:szCs w:val="24"/>
        </w:rPr>
        <w:t>22</w:t>
      </w:r>
      <w:r>
        <w:rPr>
          <w:rFonts w:ascii="仿宋" w:hAnsi="仿宋"/>
          <w:szCs w:val="24"/>
        </w:rPr>
        <w:t>日</w:t>
      </w:r>
      <w:r>
        <w:rPr>
          <w:rFonts w:ascii="仿宋" w:hAnsi="仿宋" w:hint="eastAsia"/>
          <w:szCs w:val="24"/>
        </w:rPr>
        <w:t>，创业板下跌3.03</w:t>
      </w:r>
      <w:r>
        <w:rPr>
          <w:rFonts w:ascii="仿宋" w:hAnsi="仿宋"/>
          <w:szCs w:val="24"/>
        </w:rPr>
        <w:t>%</w:t>
      </w:r>
      <w:r>
        <w:rPr>
          <w:rFonts w:ascii="仿宋" w:hAnsi="仿宋" w:hint="eastAsia"/>
          <w:szCs w:val="24"/>
        </w:rPr>
        <w:t>，中证500下跌2.94</w:t>
      </w:r>
      <w:r>
        <w:rPr>
          <w:rFonts w:ascii="仿宋" w:hAnsi="仿宋"/>
          <w:szCs w:val="24"/>
        </w:rPr>
        <w:t>%</w:t>
      </w:r>
      <w:r>
        <w:rPr>
          <w:rFonts w:ascii="仿宋" w:hAnsi="仿宋" w:hint="eastAsia"/>
          <w:szCs w:val="24"/>
        </w:rPr>
        <w:t>，深证成指下跌2.89</w:t>
      </w:r>
      <w:r>
        <w:rPr>
          <w:rFonts w:ascii="仿宋" w:hAnsi="仿宋"/>
          <w:szCs w:val="24"/>
        </w:rPr>
        <w:t>%</w:t>
      </w:r>
      <w:r>
        <w:rPr>
          <w:rFonts w:ascii="仿宋" w:hAnsi="仿宋" w:hint="eastAsia"/>
          <w:szCs w:val="24"/>
        </w:rPr>
        <w:t>，跌幅居前。从行业板块看，上周</w:t>
      </w:r>
      <w:r>
        <w:rPr>
          <w:rFonts w:ascii="仿宋" w:hAnsi="仿宋" w:hint="eastAsia"/>
          <w:b/>
          <w:bCs/>
          <w:color w:val="00B050"/>
          <w:szCs w:val="24"/>
        </w:rPr>
        <w:t>社会服务</w:t>
      </w:r>
      <w:r w:rsidRPr="007C263C">
        <w:rPr>
          <w:rFonts w:ascii="仿宋" w:hAnsi="仿宋" w:hint="eastAsia"/>
          <w:b/>
          <w:bCs/>
          <w:color w:val="00B050"/>
          <w:szCs w:val="24"/>
        </w:rPr>
        <w:t>、</w:t>
      </w:r>
      <w:r>
        <w:rPr>
          <w:rFonts w:ascii="仿宋" w:hAnsi="仿宋" w:hint="eastAsia"/>
          <w:b/>
          <w:bCs/>
          <w:color w:val="00B050"/>
          <w:szCs w:val="24"/>
        </w:rPr>
        <w:t>食品饮料</w:t>
      </w:r>
      <w:r w:rsidRPr="007C263C">
        <w:rPr>
          <w:rFonts w:ascii="仿宋" w:hAnsi="仿宋" w:hint="eastAsia"/>
          <w:b/>
          <w:bCs/>
          <w:color w:val="00B050"/>
          <w:szCs w:val="24"/>
        </w:rPr>
        <w:t>、</w:t>
      </w:r>
      <w:r>
        <w:rPr>
          <w:rFonts w:ascii="仿宋" w:hAnsi="仿宋" w:hint="eastAsia"/>
          <w:b/>
          <w:bCs/>
          <w:color w:val="00B050"/>
          <w:szCs w:val="24"/>
        </w:rPr>
        <w:t>通信</w:t>
      </w:r>
      <w:r>
        <w:rPr>
          <w:rFonts w:ascii="仿宋" w:hAnsi="仿宋" w:hint="eastAsia"/>
          <w:szCs w:val="24"/>
        </w:rPr>
        <w:t>领跌。</w:t>
      </w:r>
    </w:p>
    <w:p w14:paraId="4DC352B7" w14:textId="77777777" w:rsidR="00CE12B7" w:rsidRDefault="00EB59C8">
      <w:pPr>
        <w:ind w:firstLineChars="200" w:firstLine="482"/>
        <w:rPr>
          <w:rFonts w:ascii="仿宋" w:hAnsi="仿宋"/>
          <w:b/>
          <w:szCs w:val="24"/>
        </w:rPr>
      </w:pPr>
      <w:r>
        <w:rPr>
          <w:rFonts w:ascii="仿宋" w:hAnsi="仿宋" w:hint="eastAsia"/>
          <w:b/>
          <w:szCs w:val="24"/>
        </w:rPr>
        <w:t>2、权益市场估值</w:t>
      </w:r>
    </w:p>
    <w:p w14:paraId="5949175D" w14:textId="77777777" w:rsidR="00CE12B7" w:rsidRDefault="00EB59C8">
      <w:pPr>
        <w:jc w:val="center"/>
        <w:rPr>
          <w:rFonts w:ascii="黑体" w:eastAsia="黑体" w:hAnsi="黑体"/>
          <w:szCs w:val="21"/>
        </w:rPr>
      </w:pPr>
      <w:r>
        <w:rPr>
          <w:rFonts w:ascii="黑体" w:eastAsia="黑体" w:hAnsi="黑体" w:hint="eastAsia"/>
          <w:szCs w:val="21"/>
        </w:rPr>
        <w:lastRenderedPageBreak/>
        <w:t>图2：上周A股市场宽基指数PE（TTM）</w:t>
      </w:r>
    </w:p>
    <w:tbl>
      <w:tblPr>
        <w:tblW w:w="5000" w:type="pct"/>
        <w:tblLook w:val="04A0" w:firstRow="1" w:lastRow="0" w:firstColumn="1" w:lastColumn="0" w:noHBand="0" w:noVBand="1"/>
      </w:tblPr>
      <w:tblGrid>
        <w:gridCol w:w="1319"/>
        <w:gridCol w:w="1275"/>
        <w:gridCol w:w="1519"/>
        <w:gridCol w:w="936"/>
        <w:gridCol w:w="1306"/>
        <w:gridCol w:w="1204"/>
        <w:gridCol w:w="1093"/>
        <w:gridCol w:w="1094"/>
      </w:tblGrid>
      <w:tr w:rsidR="002267E8" w:rsidRPr="00F54C77" w14:paraId="78DA58AC" w14:textId="77777777" w:rsidTr="00EB59C8">
        <w:trPr>
          <w:trHeight w:val="278"/>
        </w:trPr>
        <w:tc>
          <w:tcPr>
            <w:tcW w:w="677" w:type="pct"/>
            <w:tcBorders>
              <w:top w:val="single" w:sz="8" w:space="0" w:color="003296"/>
              <w:left w:val="nil"/>
              <w:bottom w:val="single" w:sz="4" w:space="0" w:color="003296"/>
              <w:right w:val="nil"/>
            </w:tcBorders>
            <w:shd w:val="clear" w:color="000000" w:fill="FF6666"/>
            <w:noWrap/>
            <w:vAlign w:val="center"/>
            <w:hideMark/>
          </w:tcPr>
          <w:p w14:paraId="1411403D" w14:textId="77777777" w:rsidR="002267E8" w:rsidRPr="00F54C77" w:rsidRDefault="002267E8" w:rsidP="00EB59C8">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 xml:space="preserve">　</w:t>
            </w:r>
          </w:p>
        </w:tc>
        <w:tc>
          <w:tcPr>
            <w:tcW w:w="654" w:type="pct"/>
            <w:tcBorders>
              <w:top w:val="single" w:sz="8" w:space="0" w:color="003296"/>
              <w:left w:val="nil"/>
              <w:bottom w:val="single" w:sz="4" w:space="0" w:color="003296"/>
              <w:right w:val="nil"/>
            </w:tcBorders>
            <w:shd w:val="clear" w:color="000000" w:fill="FF6666"/>
            <w:noWrap/>
            <w:vAlign w:val="center"/>
            <w:hideMark/>
          </w:tcPr>
          <w:p w14:paraId="74DA105E" w14:textId="77777777" w:rsidR="002267E8" w:rsidRPr="00C725FA" w:rsidRDefault="002267E8" w:rsidP="00EB59C8">
            <w:pPr>
              <w:widowControl/>
              <w:jc w:val="center"/>
              <w:rPr>
                <w:rFonts w:ascii="微软雅黑" w:eastAsia="微软雅黑" w:hAnsi="微软雅黑"/>
                <w:b/>
                <w:bCs/>
                <w:color w:val="FFFFFF"/>
                <w:kern w:val="0"/>
                <w:sz w:val="18"/>
                <w:szCs w:val="18"/>
              </w:rPr>
            </w:pPr>
            <w:r>
              <w:rPr>
                <w:rFonts w:ascii="微软雅黑" w:eastAsia="微软雅黑" w:hAnsi="微软雅黑" w:hint="eastAsia"/>
                <w:b/>
                <w:bCs/>
                <w:color w:val="FFFFFF"/>
                <w:sz w:val="18"/>
                <w:szCs w:val="18"/>
              </w:rPr>
              <w:t>2024/11/22</w:t>
            </w:r>
          </w:p>
        </w:tc>
        <w:tc>
          <w:tcPr>
            <w:tcW w:w="779" w:type="pct"/>
            <w:tcBorders>
              <w:top w:val="single" w:sz="8" w:space="0" w:color="003296"/>
              <w:left w:val="nil"/>
              <w:bottom w:val="single" w:sz="4" w:space="0" w:color="003296"/>
              <w:right w:val="nil"/>
            </w:tcBorders>
            <w:shd w:val="clear" w:color="000000" w:fill="FF6666"/>
            <w:noWrap/>
            <w:vAlign w:val="center"/>
            <w:hideMark/>
          </w:tcPr>
          <w:p w14:paraId="6CB2D1EE" w14:textId="77777777" w:rsidR="002267E8" w:rsidRPr="00F54C77" w:rsidRDefault="002267E8" w:rsidP="00EB59C8">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同比前周变化</w:t>
            </w:r>
          </w:p>
        </w:tc>
        <w:tc>
          <w:tcPr>
            <w:tcW w:w="480" w:type="pct"/>
            <w:tcBorders>
              <w:top w:val="single" w:sz="8" w:space="0" w:color="003296"/>
              <w:left w:val="nil"/>
              <w:bottom w:val="single" w:sz="4" w:space="0" w:color="003296"/>
              <w:right w:val="nil"/>
            </w:tcBorders>
            <w:shd w:val="clear" w:color="000000" w:fill="FF6666"/>
            <w:noWrap/>
            <w:vAlign w:val="center"/>
            <w:hideMark/>
          </w:tcPr>
          <w:p w14:paraId="232C8FB9" w14:textId="77777777" w:rsidR="002267E8" w:rsidRPr="00F54C77" w:rsidRDefault="002267E8" w:rsidP="00EB59C8">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历史以来</w:t>
            </w:r>
          </w:p>
        </w:tc>
        <w:tc>
          <w:tcPr>
            <w:tcW w:w="670" w:type="pct"/>
            <w:tcBorders>
              <w:top w:val="single" w:sz="8" w:space="0" w:color="003296"/>
              <w:left w:val="nil"/>
              <w:bottom w:val="single" w:sz="4" w:space="0" w:color="003296"/>
              <w:right w:val="nil"/>
            </w:tcBorders>
            <w:shd w:val="clear" w:color="000000" w:fill="FF6666"/>
            <w:noWrap/>
            <w:vAlign w:val="center"/>
            <w:hideMark/>
          </w:tcPr>
          <w:p w14:paraId="7F927436" w14:textId="77777777" w:rsidR="002267E8" w:rsidRPr="00F54C77" w:rsidRDefault="002267E8" w:rsidP="00EB59C8">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同比前周变化</w:t>
            </w:r>
          </w:p>
        </w:tc>
        <w:tc>
          <w:tcPr>
            <w:tcW w:w="618" w:type="pct"/>
            <w:tcBorders>
              <w:top w:val="single" w:sz="8" w:space="0" w:color="003296"/>
              <w:left w:val="nil"/>
              <w:bottom w:val="single" w:sz="4" w:space="0" w:color="003296"/>
              <w:right w:val="nil"/>
            </w:tcBorders>
            <w:shd w:val="clear" w:color="000000" w:fill="FF6666"/>
            <w:noWrap/>
            <w:vAlign w:val="center"/>
            <w:hideMark/>
          </w:tcPr>
          <w:p w14:paraId="30812AD0" w14:textId="77777777" w:rsidR="002267E8" w:rsidRPr="00F54C77" w:rsidRDefault="002267E8" w:rsidP="00EB59C8">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10年分位数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66543651" w14:textId="77777777" w:rsidR="002267E8" w:rsidRPr="00F54C77" w:rsidRDefault="002267E8" w:rsidP="00EB59C8">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5年分位数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47B4A993" w14:textId="77777777" w:rsidR="002267E8" w:rsidRPr="00F54C77" w:rsidRDefault="002267E8" w:rsidP="00EB59C8">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3年分位数</w:t>
            </w:r>
          </w:p>
        </w:tc>
      </w:tr>
      <w:tr w:rsidR="002267E8" w:rsidRPr="00F54C77" w14:paraId="0442F0F7" w14:textId="77777777" w:rsidTr="00EB59C8">
        <w:trPr>
          <w:trHeight w:val="278"/>
        </w:trPr>
        <w:tc>
          <w:tcPr>
            <w:tcW w:w="677" w:type="pct"/>
            <w:tcBorders>
              <w:top w:val="nil"/>
              <w:left w:val="nil"/>
              <w:bottom w:val="nil"/>
              <w:right w:val="nil"/>
            </w:tcBorders>
            <w:shd w:val="clear" w:color="auto" w:fill="auto"/>
            <w:noWrap/>
            <w:vAlign w:val="center"/>
            <w:hideMark/>
          </w:tcPr>
          <w:p w14:paraId="6B88AA61"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上证指数</w:t>
            </w:r>
          </w:p>
        </w:tc>
        <w:tc>
          <w:tcPr>
            <w:tcW w:w="654" w:type="pct"/>
            <w:tcBorders>
              <w:top w:val="nil"/>
              <w:left w:val="nil"/>
              <w:bottom w:val="nil"/>
              <w:right w:val="nil"/>
            </w:tcBorders>
            <w:shd w:val="clear" w:color="000000" w:fill="8BACD7"/>
            <w:noWrap/>
            <w:vAlign w:val="center"/>
            <w:hideMark/>
          </w:tcPr>
          <w:p w14:paraId="74FD3AA7"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14.0</w:t>
            </w:r>
          </w:p>
        </w:tc>
        <w:tc>
          <w:tcPr>
            <w:tcW w:w="779" w:type="pct"/>
            <w:tcBorders>
              <w:top w:val="nil"/>
              <w:left w:val="nil"/>
              <w:bottom w:val="nil"/>
              <w:right w:val="nil"/>
            </w:tcBorders>
            <w:shd w:val="clear" w:color="auto" w:fill="auto"/>
            <w:noWrap/>
            <w:vAlign w:val="center"/>
            <w:hideMark/>
          </w:tcPr>
          <w:p w14:paraId="31C01CC5"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0.26</w:t>
            </w:r>
          </w:p>
        </w:tc>
        <w:tc>
          <w:tcPr>
            <w:tcW w:w="480" w:type="pct"/>
            <w:tcBorders>
              <w:top w:val="nil"/>
              <w:left w:val="nil"/>
              <w:bottom w:val="nil"/>
              <w:right w:val="nil"/>
            </w:tcBorders>
            <w:shd w:val="clear" w:color="000000" w:fill="FCE1E4"/>
            <w:noWrap/>
            <w:vAlign w:val="center"/>
            <w:hideMark/>
          </w:tcPr>
          <w:p w14:paraId="321C6E09"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36.3</w:t>
            </w:r>
          </w:p>
        </w:tc>
        <w:tc>
          <w:tcPr>
            <w:tcW w:w="670" w:type="pct"/>
            <w:tcBorders>
              <w:top w:val="nil"/>
              <w:left w:val="nil"/>
              <w:bottom w:val="nil"/>
              <w:right w:val="nil"/>
            </w:tcBorders>
            <w:shd w:val="clear" w:color="auto" w:fill="auto"/>
            <w:noWrap/>
            <w:vAlign w:val="center"/>
            <w:hideMark/>
          </w:tcPr>
          <w:p w14:paraId="07B61927"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4.20</w:t>
            </w:r>
          </w:p>
        </w:tc>
        <w:tc>
          <w:tcPr>
            <w:tcW w:w="618" w:type="pct"/>
            <w:tcBorders>
              <w:top w:val="nil"/>
              <w:left w:val="nil"/>
              <w:bottom w:val="nil"/>
              <w:right w:val="nil"/>
            </w:tcBorders>
            <w:shd w:val="clear" w:color="000000" w:fill="FCDCDF"/>
            <w:noWrap/>
            <w:vAlign w:val="center"/>
            <w:hideMark/>
          </w:tcPr>
          <w:p w14:paraId="6FEFA46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62.8%</w:t>
            </w:r>
          </w:p>
        </w:tc>
        <w:tc>
          <w:tcPr>
            <w:tcW w:w="561" w:type="pct"/>
            <w:tcBorders>
              <w:top w:val="nil"/>
              <w:left w:val="nil"/>
              <w:bottom w:val="nil"/>
              <w:right w:val="nil"/>
            </w:tcBorders>
            <w:shd w:val="clear" w:color="000000" w:fill="F97B7D"/>
            <w:noWrap/>
            <w:vAlign w:val="center"/>
            <w:hideMark/>
          </w:tcPr>
          <w:p w14:paraId="57826525"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77.7%</w:t>
            </w:r>
          </w:p>
        </w:tc>
        <w:tc>
          <w:tcPr>
            <w:tcW w:w="561" w:type="pct"/>
            <w:tcBorders>
              <w:top w:val="nil"/>
              <w:left w:val="nil"/>
              <w:bottom w:val="nil"/>
              <w:right w:val="nil"/>
            </w:tcBorders>
            <w:shd w:val="clear" w:color="000000" w:fill="FA9EA1"/>
            <w:noWrap/>
            <w:vAlign w:val="center"/>
            <w:hideMark/>
          </w:tcPr>
          <w:p w14:paraId="406F2DF5"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73.3%</w:t>
            </w:r>
          </w:p>
        </w:tc>
      </w:tr>
      <w:tr w:rsidR="002267E8" w:rsidRPr="00F54C77" w14:paraId="527BA44F" w14:textId="77777777" w:rsidTr="00EB59C8">
        <w:trPr>
          <w:trHeight w:val="278"/>
        </w:trPr>
        <w:tc>
          <w:tcPr>
            <w:tcW w:w="677" w:type="pct"/>
            <w:tcBorders>
              <w:top w:val="nil"/>
              <w:left w:val="nil"/>
              <w:bottom w:val="nil"/>
              <w:right w:val="nil"/>
            </w:tcBorders>
            <w:shd w:val="clear" w:color="000000" w:fill="EAEAEA"/>
            <w:noWrap/>
            <w:vAlign w:val="center"/>
            <w:hideMark/>
          </w:tcPr>
          <w:p w14:paraId="1722E8DC"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深证成指</w:t>
            </w:r>
          </w:p>
        </w:tc>
        <w:tc>
          <w:tcPr>
            <w:tcW w:w="654" w:type="pct"/>
            <w:tcBorders>
              <w:top w:val="nil"/>
              <w:left w:val="nil"/>
              <w:bottom w:val="nil"/>
              <w:right w:val="nil"/>
            </w:tcBorders>
            <w:shd w:val="clear" w:color="000000" w:fill="D5E0F1"/>
            <w:noWrap/>
            <w:vAlign w:val="center"/>
            <w:hideMark/>
          </w:tcPr>
          <w:p w14:paraId="314BEB15"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25.4</w:t>
            </w:r>
          </w:p>
        </w:tc>
        <w:tc>
          <w:tcPr>
            <w:tcW w:w="779" w:type="pct"/>
            <w:tcBorders>
              <w:top w:val="nil"/>
              <w:left w:val="nil"/>
              <w:bottom w:val="nil"/>
              <w:right w:val="nil"/>
            </w:tcBorders>
            <w:shd w:val="clear" w:color="auto" w:fill="auto"/>
            <w:noWrap/>
            <w:vAlign w:val="center"/>
            <w:hideMark/>
          </w:tcPr>
          <w:p w14:paraId="48865015"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0.76</w:t>
            </w:r>
          </w:p>
        </w:tc>
        <w:tc>
          <w:tcPr>
            <w:tcW w:w="480" w:type="pct"/>
            <w:tcBorders>
              <w:top w:val="nil"/>
              <w:left w:val="nil"/>
              <w:bottom w:val="nil"/>
              <w:right w:val="nil"/>
            </w:tcBorders>
            <w:shd w:val="clear" w:color="000000" w:fill="FAA7A9"/>
            <w:noWrap/>
            <w:vAlign w:val="center"/>
            <w:hideMark/>
          </w:tcPr>
          <w:p w14:paraId="63BB0C18"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53.3</w:t>
            </w:r>
          </w:p>
        </w:tc>
        <w:tc>
          <w:tcPr>
            <w:tcW w:w="670" w:type="pct"/>
            <w:tcBorders>
              <w:top w:val="nil"/>
              <w:left w:val="nil"/>
              <w:bottom w:val="nil"/>
              <w:right w:val="nil"/>
            </w:tcBorders>
            <w:shd w:val="clear" w:color="auto" w:fill="auto"/>
            <w:noWrap/>
            <w:vAlign w:val="center"/>
            <w:hideMark/>
          </w:tcPr>
          <w:p w14:paraId="19CBE617"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4.78</w:t>
            </w:r>
          </w:p>
        </w:tc>
        <w:tc>
          <w:tcPr>
            <w:tcW w:w="618" w:type="pct"/>
            <w:tcBorders>
              <w:top w:val="nil"/>
              <w:left w:val="nil"/>
              <w:bottom w:val="nil"/>
              <w:right w:val="nil"/>
            </w:tcBorders>
            <w:shd w:val="clear" w:color="000000" w:fill="BBCEE8"/>
            <w:noWrap/>
            <w:vAlign w:val="center"/>
            <w:hideMark/>
          </w:tcPr>
          <w:p w14:paraId="3E46AD0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50.2%</w:t>
            </w:r>
          </w:p>
        </w:tc>
        <w:tc>
          <w:tcPr>
            <w:tcW w:w="561" w:type="pct"/>
            <w:tcBorders>
              <w:top w:val="nil"/>
              <w:left w:val="nil"/>
              <w:bottom w:val="nil"/>
              <w:right w:val="nil"/>
            </w:tcBorders>
            <w:shd w:val="clear" w:color="000000" w:fill="9AB7DC"/>
            <w:noWrap/>
            <w:vAlign w:val="center"/>
            <w:hideMark/>
          </w:tcPr>
          <w:p w14:paraId="38682FD2"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55.1%</w:t>
            </w:r>
          </w:p>
        </w:tc>
        <w:tc>
          <w:tcPr>
            <w:tcW w:w="561" w:type="pct"/>
            <w:tcBorders>
              <w:top w:val="nil"/>
              <w:left w:val="nil"/>
              <w:bottom w:val="nil"/>
              <w:right w:val="nil"/>
            </w:tcBorders>
            <w:shd w:val="clear" w:color="000000" w:fill="84A7D4"/>
            <w:noWrap/>
            <w:vAlign w:val="center"/>
            <w:hideMark/>
          </w:tcPr>
          <w:p w14:paraId="0FFF5C11"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41.2%</w:t>
            </w:r>
          </w:p>
        </w:tc>
      </w:tr>
      <w:tr w:rsidR="002267E8" w:rsidRPr="00F54C77" w14:paraId="6FC9C6C8" w14:textId="77777777" w:rsidTr="00EB59C8">
        <w:trPr>
          <w:trHeight w:val="278"/>
        </w:trPr>
        <w:tc>
          <w:tcPr>
            <w:tcW w:w="677" w:type="pct"/>
            <w:tcBorders>
              <w:top w:val="nil"/>
              <w:left w:val="nil"/>
              <w:bottom w:val="nil"/>
              <w:right w:val="nil"/>
            </w:tcBorders>
            <w:shd w:val="clear" w:color="auto" w:fill="auto"/>
            <w:noWrap/>
            <w:vAlign w:val="center"/>
            <w:hideMark/>
          </w:tcPr>
          <w:p w14:paraId="6C5B440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上证50</w:t>
            </w:r>
          </w:p>
        </w:tc>
        <w:tc>
          <w:tcPr>
            <w:tcW w:w="654" w:type="pct"/>
            <w:tcBorders>
              <w:top w:val="nil"/>
              <w:left w:val="nil"/>
              <w:bottom w:val="nil"/>
              <w:right w:val="nil"/>
            </w:tcBorders>
            <w:shd w:val="clear" w:color="000000" w:fill="749CCF"/>
            <w:noWrap/>
            <w:vAlign w:val="center"/>
            <w:hideMark/>
          </w:tcPr>
          <w:p w14:paraId="044D14B7"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10.3</w:t>
            </w:r>
          </w:p>
        </w:tc>
        <w:tc>
          <w:tcPr>
            <w:tcW w:w="779" w:type="pct"/>
            <w:tcBorders>
              <w:top w:val="nil"/>
              <w:left w:val="nil"/>
              <w:bottom w:val="nil"/>
              <w:right w:val="nil"/>
            </w:tcBorders>
            <w:shd w:val="clear" w:color="auto" w:fill="auto"/>
            <w:noWrap/>
            <w:vAlign w:val="center"/>
            <w:hideMark/>
          </w:tcPr>
          <w:p w14:paraId="1C205A11"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0.22</w:t>
            </w:r>
          </w:p>
        </w:tc>
        <w:tc>
          <w:tcPr>
            <w:tcW w:w="480" w:type="pct"/>
            <w:tcBorders>
              <w:top w:val="nil"/>
              <w:left w:val="nil"/>
              <w:bottom w:val="nil"/>
              <w:right w:val="nil"/>
            </w:tcBorders>
            <w:shd w:val="clear" w:color="000000" w:fill="FA9799"/>
            <w:noWrap/>
            <w:vAlign w:val="center"/>
            <w:hideMark/>
          </w:tcPr>
          <w:p w14:paraId="202C10C0"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41.0</w:t>
            </w:r>
          </w:p>
        </w:tc>
        <w:tc>
          <w:tcPr>
            <w:tcW w:w="670" w:type="pct"/>
            <w:tcBorders>
              <w:top w:val="nil"/>
              <w:left w:val="nil"/>
              <w:bottom w:val="nil"/>
              <w:right w:val="nil"/>
            </w:tcBorders>
            <w:shd w:val="clear" w:color="auto" w:fill="auto"/>
            <w:noWrap/>
            <w:vAlign w:val="center"/>
            <w:hideMark/>
          </w:tcPr>
          <w:p w14:paraId="558B4FAB"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5.26</w:t>
            </w:r>
          </w:p>
        </w:tc>
        <w:tc>
          <w:tcPr>
            <w:tcW w:w="618" w:type="pct"/>
            <w:tcBorders>
              <w:top w:val="nil"/>
              <w:left w:val="nil"/>
              <w:bottom w:val="nil"/>
              <w:right w:val="nil"/>
            </w:tcBorders>
            <w:shd w:val="clear" w:color="000000" w:fill="F97577"/>
            <w:noWrap/>
            <w:vAlign w:val="center"/>
            <w:hideMark/>
          </w:tcPr>
          <w:p w14:paraId="5C7C3C9E"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61.2%</w:t>
            </w:r>
          </w:p>
        </w:tc>
        <w:tc>
          <w:tcPr>
            <w:tcW w:w="561" w:type="pct"/>
            <w:tcBorders>
              <w:top w:val="nil"/>
              <w:left w:val="nil"/>
              <w:bottom w:val="nil"/>
              <w:right w:val="nil"/>
            </w:tcBorders>
            <w:shd w:val="clear" w:color="000000" w:fill="F8696B"/>
            <w:noWrap/>
            <w:vAlign w:val="center"/>
            <w:hideMark/>
          </w:tcPr>
          <w:p w14:paraId="252E700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62.7%</w:t>
            </w:r>
          </w:p>
        </w:tc>
        <w:tc>
          <w:tcPr>
            <w:tcW w:w="561" w:type="pct"/>
            <w:tcBorders>
              <w:top w:val="nil"/>
              <w:left w:val="nil"/>
              <w:bottom w:val="nil"/>
              <w:right w:val="nil"/>
            </w:tcBorders>
            <w:shd w:val="clear" w:color="000000" w:fill="FAADAF"/>
            <w:noWrap/>
            <w:vAlign w:val="center"/>
            <w:hideMark/>
          </w:tcPr>
          <w:p w14:paraId="018BEB2D"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53.1%</w:t>
            </w:r>
          </w:p>
        </w:tc>
      </w:tr>
      <w:tr w:rsidR="002267E8" w:rsidRPr="00F54C77" w14:paraId="12F96987" w14:textId="77777777" w:rsidTr="00EB59C8">
        <w:trPr>
          <w:trHeight w:val="278"/>
        </w:trPr>
        <w:tc>
          <w:tcPr>
            <w:tcW w:w="677" w:type="pct"/>
            <w:tcBorders>
              <w:top w:val="nil"/>
              <w:left w:val="nil"/>
              <w:bottom w:val="nil"/>
              <w:right w:val="nil"/>
            </w:tcBorders>
            <w:shd w:val="clear" w:color="000000" w:fill="EAEAEA"/>
            <w:noWrap/>
            <w:vAlign w:val="center"/>
            <w:hideMark/>
          </w:tcPr>
          <w:p w14:paraId="2ADBD1A8"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沪深300</w:t>
            </w:r>
          </w:p>
        </w:tc>
        <w:tc>
          <w:tcPr>
            <w:tcW w:w="654" w:type="pct"/>
            <w:tcBorders>
              <w:top w:val="nil"/>
              <w:left w:val="nil"/>
              <w:bottom w:val="nil"/>
              <w:right w:val="nil"/>
            </w:tcBorders>
            <w:shd w:val="clear" w:color="000000" w:fill="81A5D3"/>
            <w:noWrap/>
            <w:vAlign w:val="center"/>
            <w:hideMark/>
          </w:tcPr>
          <w:p w14:paraId="4E06E7BB"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12.3</w:t>
            </w:r>
          </w:p>
        </w:tc>
        <w:tc>
          <w:tcPr>
            <w:tcW w:w="779" w:type="pct"/>
            <w:tcBorders>
              <w:top w:val="nil"/>
              <w:left w:val="nil"/>
              <w:bottom w:val="nil"/>
              <w:right w:val="nil"/>
            </w:tcBorders>
            <w:shd w:val="clear" w:color="auto" w:fill="auto"/>
            <w:noWrap/>
            <w:vAlign w:val="center"/>
            <w:hideMark/>
          </w:tcPr>
          <w:p w14:paraId="79F4D8A2"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0.28</w:t>
            </w:r>
          </w:p>
        </w:tc>
        <w:tc>
          <w:tcPr>
            <w:tcW w:w="480" w:type="pct"/>
            <w:tcBorders>
              <w:top w:val="nil"/>
              <w:left w:val="nil"/>
              <w:bottom w:val="nil"/>
              <w:right w:val="nil"/>
            </w:tcBorders>
            <w:shd w:val="clear" w:color="000000" w:fill="FBB9BC"/>
            <w:noWrap/>
            <w:vAlign w:val="center"/>
            <w:hideMark/>
          </w:tcPr>
          <w:p w14:paraId="4127A7AD"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40.8</w:t>
            </w:r>
          </w:p>
        </w:tc>
        <w:tc>
          <w:tcPr>
            <w:tcW w:w="670" w:type="pct"/>
            <w:tcBorders>
              <w:top w:val="nil"/>
              <w:left w:val="nil"/>
              <w:bottom w:val="nil"/>
              <w:right w:val="nil"/>
            </w:tcBorders>
            <w:shd w:val="clear" w:color="auto" w:fill="auto"/>
            <w:noWrap/>
            <w:vAlign w:val="center"/>
            <w:hideMark/>
          </w:tcPr>
          <w:p w14:paraId="2958762F"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4.59</w:t>
            </w:r>
          </w:p>
        </w:tc>
        <w:tc>
          <w:tcPr>
            <w:tcW w:w="618" w:type="pct"/>
            <w:tcBorders>
              <w:top w:val="nil"/>
              <w:left w:val="nil"/>
              <w:bottom w:val="nil"/>
              <w:right w:val="nil"/>
            </w:tcBorders>
            <w:shd w:val="clear" w:color="000000" w:fill="FCE4E7"/>
            <w:noWrap/>
            <w:vAlign w:val="center"/>
            <w:hideMark/>
          </w:tcPr>
          <w:p w14:paraId="41BAB6DA"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55.2%</w:t>
            </w:r>
          </w:p>
        </w:tc>
        <w:tc>
          <w:tcPr>
            <w:tcW w:w="561" w:type="pct"/>
            <w:tcBorders>
              <w:top w:val="nil"/>
              <w:left w:val="nil"/>
              <w:bottom w:val="nil"/>
              <w:right w:val="nil"/>
            </w:tcBorders>
            <w:shd w:val="clear" w:color="000000" w:fill="FBC0C3"/>
            <w:noWrap/>
            <w:vAlign w:val="center"/>
            <w:hideMark/>
          </w:tcPr>
          <w:p w14:paraId="33059181"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60.4%</w:t>
            </w:r>
          </w:p>
        </w:tc>
        <w:tc>
          <w:tcPr>
            <w:tcW w:w="561" w:type="pct"/>
            <w:tcBorders>
              <w:top w:val="nil"/>
              <w:left w:val="nil"/>
              <w:bottom w:val="nil"/>
              <w:right w:val="nil"/>
            </w:tcBorders>
            <w:shd w:val="clear" w:color="000000" w:fill="FCDBDE"/>
            <w:noWrap/>
            <w:vAlign w:val="center"/>
            <w:hideMark/>
          </w:tcPr>
          <w:p w14:paraId="77ABC03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55.8%</w:t>
            </w:r>
          </w:p>
        </w:tc>
      </w:tr>
      <w:tr w:rsidR="002267E8" w:rsidRPr="00F54C77" w14:paraId="184C9036" w14:textId="77777777" w:rsidTr="00EB59C8">
        <w:trPr>
          <w:trHeight w:val="278"/>
        </w:trPr>
        <w:tc>
          <w:tcPr>
            <w:tcW w:w="677" w:type="pct"/>
            <w:tcBorders>
              <w:top w:val="nil"/>
              <w:left w:val="nil"/>
              <w:bottom w:val="nil"/>
              <w:right w:val="nil"/>
            </w:tcBorders>
            <w:shd w:val="clear" w:color="auto" w:fill="auto"/>
            <w:noWrap/>
            <w:vAlign w:val="center"/>
            <w:hideMark/>
          </w:tcPr>
          <w:p w14:paraId="05522368"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中证500</w:t>
            </w:r>
          </w:p>
        </w:tc>
        <w:tc>
          <w:tcPr>
            <w:tcW w:w="654" w:type="pct"/>
            <w:tcBorders>
              <w:top w:val="nil"/>
              <w:left w:val="nil"/>
              <w:bottom w:val="nil"/>
              <w:right w:val="nil"/>
            </w:tcBorders>
            <w:shd w:val="clear" w:color="000000" w:fill="D2DEF0"/>
            <w:noWrap/>
            <w:vAlign w:val="center"/>
            <w:hideMark/>
          </w:tcPr>
          <w:p w14:paraId="3B250B92"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25.8</w:t>
            </w:r>
          </w:p>
        </w:tc>
        <w:tc>
          <w:tcPr>
            <w:tcW w:w="779" w:type="pct"/>
            <w:tcBorders>
              <w:top w:val="nil"/>
              <w:left w:val="nil"/>
              <w:bottom w:val="nil"/>
              <w:right w:val="nil"/>
            </w:tcBorders>
            <w:shd w:val="clear" w:color="auto" w:fill="auto"/>
            <w:noWrap/>
            <w:vAlign w:val="center"/>
            <w:hideMark/>
          </w:tcPr>
          <w:p w14:paraId="1739C21F"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0.76</w:t>
            </w:r>
          </w:p>
        </w:tc>
        <w:tc>
          <w:tcPr>
            <w:tcW w:w="480" w:type="pct"/>
            <w:tcBorders>
              <w:top w:val="nil"/>
              <w:left w:val="nil"/>
              <w:bottom w:val="nil"/>
              <w:right w:val="nil"/>
            </w:tcBorders>
            <w:shd w:val="clear" w:color="000000" w:fill="AFC6E4"/>
            <w:noWrap/>
            <w:vAlign w:val="center"/>
            <w:hideMark/>
          </w:tcPr>
          <w:p w14:paraId="1DD8F030"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31.9</w:t>
            </w:r>
          </w:p>
        </w:tc>
        <w:tc>
          <w:tcPr>
            <w:tcW w:w="670" w:type="pct"/>
            <w:tcBorders>
              <w:top w:val="nil"/>
              <w:left w:val="nil"/>
              <w:bottom w:val="nil"/>
              <w:right w:val="nil"/>
            </w:tcBorders>
            <w:shd w:val="clear" w:color="auto" w:fill="auto"/>
            <w:noWrap/>
            <w:vAlign w:val="center"/>
            <w:hideMark/>
          </w:tcPr>
          <w:p w14:paraId="26831B82"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4.31</w:t>
            </w:r>
          </w:p>
        </w:tc>
        <w:tc>
          <w:tcPr>
            <w:tcW w:w="618" w:type="pct"/>
            <w:tcBorders>
              <w:top w:val="nil"/>
              <w:left w:val="nil"/>
              <w:bottom w:val="nil"/>
              <w:right w:val="nil"/>
            </w:tcBorders>
            <w:shd w:val="clear" w:color="000000" w:fill="97B5DB"/>
            <w:noWrap/>
            <w:vAlign w:val="center"/>
            <w:hideMark/>
          </w:tcPr>
          <w:p w14:paraId="0EC31B4D"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43.2%</w:t>
            </w:r>
          </w:p>
        </w:tc>
        <w:tc>
          <w:tcPr>
            <w:tcW w:w="561" w:type="pct"/>
            <w:tcBorders>
              <w:top w:val="nil"/>
              <w:left w:val="nil"/>
              <w:bottom w:val="nil"/>
              <w:right w:val="nil"/>
            </w:tcBorders>
            <w:shd w:val="clear" w:color="000000" w:fill="DAE4F3"/>
            <w:noWrap/>
            <w:vAlign w:val="center"/>
            <w:hideMark/>
          </w:tcPr>
          <w:p w14:paraId="6DFB20FA"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75.5%</w:t>
            </w:r>
          </w:p>
        </w:tc>
        <w:tc>
          <w:tcPr>
            <w:tcW w:w="561" w:type="pct"/>
            <w:tcBorders>
              <w:top w:val="nil"/>
              <w:left w:val="nil"/>
              <w:bottom w:val="nil"/>
              <w:right w:val="nil"/>
            </w:tcBorders>
            <w:shd w:val="clear" w:color="000000" w:fill="EAEFF8"/>
            <w:noWrap/>
            <w:vAlign w:val="center"/>
            <w:hideMark/>
          </w:tcPr>
          <w:p w14:paraId="562D060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75.6%</w:t>
            </w:r>
          </w:p>
        </w:tc>
      </w:tr>
      <w:tr w:rsidR="002267E8" w:rsidRPr="00F54C77" w14:paraId="350481E8" w14:textId="77777777" w:rsidTr="00EB59C8">
        <w:trPr>
          <w:trHeight w:val="278"/>
        </w:trPr>
        <w:tc>
          <w:tcPr>
            <w:tcW w:w="677" w:type="pct"/>
            <w:tcBorders>
              <w:top w:val="nil"/>
              <w:left w:val="nil"/>
              <w:bottom w:val="nil"/>
              <w:right w:val="nil"/>
            </w:tcBorders>
            <w:shd w:val="clear" w:color="000000" w:fill="EAEAEA"/>
            <w:noWrap/>
            <w:vAlign w:val="center"/>
            <w:hideMark/>
          </w:tcPr>
          <w:p w14:paraId="4C452967"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中证1000</w:t>
            </w:r>
          </w:p>
        </w:tc>
        <w:tc>
          <w:tcPr>
            <w:tcW w:w="654" w:type="pct"/>
            <w:tcBorders>
              <w:top w:val="nil"/>
              <w:left w:val="nil"/>
              <w:bottom w:val="nil"/>
              <w:right w:val="nil"/>
            </w:tcBorders>
            <w:shd w:val="clear" w:color="000000" w:fill="FCE0E3"/>
            <w:noWrap/>
            <w:vAlign w:val="center"/>
            <w:hideMark/>
          </w:tcPr>
          <w:p w14:paraId="145240B1"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39.5</w:t>
            </w:r>
          </w:p>
        </w:tc>
        <w:tc>
          <w:tcPr>
            <w:tcW w:w="779" w:type="pct"/>
            <w:tcBorders>
              <w:top w:val="nil"/>
              <w:left w:val="nil"/>
              <w:bottom w:val="nil"/>
              <w:right w:val="nil"/>
            </w:tcBorders>
            <w:shd w:val="clear" w:color="auto" w:fill="auto"/>
            <w:noWrap/>
            <w:vAlign w:val="center"/>
            <w:hideMark/>
          </w:tcPr>
          <w:p w14:paraId="32888BD6"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0.62</w:t>
            </w:r>
          </w:p>
        </w:tc>
        <w:tc>
          <w:tcPr>
            <w:tcW w:w="480" w:type="pct"/>
            <w:tcBorders>
              <w:top w:val="nil"/>
              <w:left w:val="nil"/>
              <w:bottom w:val="nil"/>
              <w:right w:val="nil"/>
            </w:tcBorders>
            <w:shd w:val="clear" w:color="000000" w:fill="F4F6FC"/>
            <w:noWrap/>
            <w:vAlign w:val="center"/>
            <w:hideMark/>
          </w:tcPr>
          <w:p w14:paraId="3B6959CC"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53.6</w:t>
            </w:r>
          </w:p>
        </w:tc>
        <w:tc>
          <w:tcPr>
            <w:tcW w:w="670" w:type="pct"/>
            <w:tcBorders>
              <w:top w:val="nil"/>
              <w:left w:val="nil"/>
              <w:bottom w:val="nil"/>
              <w:right w:val="nil"/>
            </w:tcBorders>
            <w:shd w:val="clear" w:color="auto" w:fill="auto"/>
            <w:noWrap/>
            <w:vAlign w:val="center"/>
            <w:hideMark/>
          </w:tcPr>
          <w:p w14:paraId="53A6C4C5"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1.99</w:t>
            </w:r>
          </w:p>
        </w:tc>
        <w:tc>
          <w:tcPr>
            <w:tcW w:w="618" w:type="pct"/>
            <w:tcBorders>
              <w:top w:val="nil"/>
              <w:left w:val="nil"/>
              <w:bottom w:val="nil"/>
              <w:right w:val="nil"/>
            </w:tcBorders>
            <w:shd w:val="clear" w:color="000000" w:fill="9DB9DD"/>
            <w:noWrap/>
            <w:vAlign w:val="center"/>
            <w:hideMark/>
          </w:tcPr>
          <w:p w14:paraId="3FD7955B"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53.6%</w:t>
            </w:r>
          </w:p>
        </w:tc>
        <w:tc>
          <w:tcPr>
            <w:tcW w:w="561" w:type="pct"/>
            <w:tcBorders>
              <w:top w:val="nil"/>
              <w:left w:val="nil"/>
              <w:bottom w:val="nil"/>
              <w:right w:val="nil"/>
            </w:tcBorders>
            <w:shd w:val="clear" w:color="000000" w:fill="C7D7EC"/>
            <w:noWrap/>
            <w:vAlign w:val="center"/>
            <w:hideMark/>
          </w:tcPr>
          <w:p w14:paraId="4C898B17"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76.6%</w:t>
            </w:r>
          </w:p>
        </w:tc>
        <w:tc>
          <w:tcPr>
            <w:tcW w:w="561" w:type="pct"/>
            <w:tcBorders>
              <w:top w:val="nil"/>
              <w:left w:val="nil"/>
              <w:bottom w:val="nil"/>
              <w:right w:val="nil"/>
            </w:tcBorders>
            <w:shd w:val="clear" w:color="000000" w:fill="BED0E9"/>
            <w:noWrap/>
            <w:vAlign w:val="center"/>
            <w:hideMark/>
          </w:tcPr>
          <w:p w14:paraId="53A9D2B0"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77.7%</w:t>
            </w:r>
          </w:p>
        </w:tc>
      </w:tr>
      <w:tr w:rsidR="002267E8" w:rsidRPr="00F54C77" w14:paraId="0CE6DCF6" w14:textId="77777777" w:rsidTr="00EB59C8">
        <w:trPr>
          <w:trHeight w:val="278"/>
        </w:trPr>
        <w:tc>
          <w:tcPr>
            <w:tcW w:w="677" w:type="pct"/>
            <w:tcBorders>
              <w:top w:val="nil"/>
              <w:left w:val="nil"/>
              <w:right w:val="nil"/>
            </w:tcBorders>
            <w:shd w:val="clear" w:color="auto" w:fill="auto"/>
            <w:noWrap/>
            <w:vAlign w:val="center"/>
            <w:hideMark/>
          </w:tcPr>
          <w:p w14:paraId="08F85E34"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创业板指</w:t>
            </w:r>
          </w:p>
        </w:tc>
        <w:tc>
          <w:tcPr>
            <w:tcW w:w="654" w:type="pct"/>
            <w:tcBorders>
              <w:top w:val="nil"/>
              <w:left w:val="nil"/>
              <w:right w:val="nil"/>
            </w:tcBorders>
            <w:shd w:val="clear" w:color="000000" w:fill="FCF8FB"/>
            <w:noWrap/>
            <w:vAlign w:val="center"/>
            <w:hideMark/>
          </w:tcPr>
          <w:p w14:paraId="3B4297DB"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33.5</w:t>
            </w:r>
          </w:p>
        </w:tc>
        <w:tc>
          <w:tcPr>
            <w:tcW w:w="779" w:type="pct"/>
            <w:tcBorders>
              <w:top w:val="nil"/>
              <w:left w:val="nil"/>
              <w:right w:val="nil"/>
            </w:tcBorders>
            <w:shd w:val="clear" w:color="auto" w:fill="auto"/>
            <w:noWrap/>
            <w:vAlign w:val="center"/>
            <w:hideMark/>
          </w:tcPr>
          <w:p w14:paraId="04C8716C"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1.04</w:t>
            </w:r>
          </w:p>
        </w:tc>
        <w:tc>
          <w:tcPr>
            <w:tcW w:w="480" w:type="pct"/>
            <w:tcBorders>
              <w:top w:val="nil"/>
              <w:left w:val="nil"/>
              <w:right w:val="nil"/>
            </w:tcBorders>
            <w:shd w:val="clear" w:color="000000" w:fill="5A8AC6"/>
            <w:noWrap/>
            <w:vAlign w:val="center"/>
            <w:hideMark/>
          </w:tcPr>
          <w:p w14:paraId="18B3ECF1"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14.8</w:t>
            </w:r>
          </w:p>
        </w:tc>
        <w:tc>
          <w:tcPr>
            <w:tcW w:w="670" w:type="pct"/>
            <w:tcBorders>
              <w:top w:val="nil"/>
              <w:left w:val="nil"/>
              <w:right w:val="nil"/>
            </w:tcBorders>
            <w:shd w:val="clear" w:color="auto" w:fill="auto"/>
            <w:noWrap/>
            <w:vAlign w:val="center"/>
            <w:hideMark/>
          </w:tcPr>
          <w:p w14:paraId="49958F9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0.31</w:t>
            </w:r>
          </w:p>
        </w:tc>
        <w:tc>
          <w:tcPr>
            <w:tcW w:w="618" w:type="pct"/>
            <w:tcBorders>
              <w:top w:val="nil"/>
              <w:left w:val="nil"/>
              <w:bottom w:val="nil"/>
              <w:right w:val="nil"/>
            </w:tcBorders>
            <w:shd w:val="clear" w:color="000000" w:fill="5A8AC6"/>
            <w:noWrap/>
            <w:vAlign w:val="center"/>
            <w:hideMark/>
          </w:tcPr>
          <w:p w14:paraId="09B1D2D2"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16.1%</w:t>
            </w:r>
          </w:p>
        </w:tc>
        <w:tc>
          <w:tcPr>
            <w:tcW w:w="561" w:type="pct"/>
            <w:tcBorders>
              <w:top w:val="nil"/>
              <w:left w:val="nil"/>
              <w:bottom w:val="nil"/>
              <w:right w:val="nil"/>
            </w:tcBorders>
            <w:shd w:val="clear" w:color="000000" w:fill="5A8AC6"/>
            <w:noWrap/>
            <w:vAlign w:val="center"/>
            <w:hideMark/>
          </w:tcPr>
          <w:p w14:paraId="05F182A8"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28.2%</w:t>
            </w:r>
          </w:p>
        </w:tc>
        <w:tc>
          <w:tcPr>
            <w:tcW w:w="561" w:type="pct"/>
            <w:tcBorders>
              <w:top w:val="nil"/>
              <w:left w:val="nil"/>
              <w:bottom w:val="nil"/>
              <w:right w:val="nil"/>
            </w:tcBorders>
            <w:shd w:val="clear" w:color="000000" w:fill="6793CA"/>
            <w:noWrap/>
            <w:vAlign w:val="center"/>
            <w:hideMark/>
          </w:tcPr>
          <w:p w14:paraId="1D2E1BA2"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32.2%</w:t>
            </w:r>
          </w:p>
        </w:tc>
      </w:tr>
      <w:tr w:rsidR="002267E8" w:rsidRPr="00F54C77" w14:paraId="2E21B567" w14:textId="77777777" w:rsidTr="00EB59C8">
        <w:trPr>
          <w:trHeight w:val="285"/>
        </w:trPr>
        <w:tc>
          <w:tcPr>
            <w:tcW w:w="677" w:type="pct"/>
            <w:tcBorders>
              <w:top w:val="nil"/>
              <w:left w:val="nil"/>
              <w:bottom w:val="single" w:sz="6" w:space="0" w:color="auto"/>
              <w:right w:val="nil"/>
            </w:tcBorders>
            <w:shd w:val="clear" w:color="000000" w:fill="EAEAEA"/>
            <w:noWrap/>
            <w:vAlign w:val="center"/>
            <w:hideMark/>
          </w:tcPr>
          <w:p w14:paraId="0FB78B4F"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科创50</w:t>
            </w:r>
          </w:p>
        </w:tc>
        <w:tc>
          <w:tcPr>
            <w:tcW w:w="654" w:type="pct"/>
            <w:tcBorders>
              <w:top w:val="nil"/>
              <w:left w:val="nil"/>
              <w:bottom w:val="single" w:sz="6" w:space="0" w:color="auto"/>
              <w:right w:val="nil"/>
            </w:tcBorders>
            <w:shd w:val="clear" w:color="000000" w:fill="F9898B"/>
            <w:noWrap/>
            <w:vAlign w:val="center"/>
            <w:hideMark/>
          </w:tcPr>
          <w:p w14:paraId="0F68032F"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83.0</w:t>
            </w:r>
          </w:p>
        </w:tc>
        <w:tc>
          <w:tcPr>
            <w:tcW w:w="779" w:type="pct"/>
            <w:tcBorders>
              <w:top w:val="nil"/>
              <w:left w:val="nil"/>
              <w:bottom w:val="single" w:sz="6" w:space="0" w:color="auto"/>
              <w:right w:val="nil"/>
            </w:tcBorders>
            <w:shd w:val="clear" w:color="auto" w:fill="auto"/>
            <w:noWrap/>
            <w:vAlign w:val="center"/>
            <w:hideMark/>
          </w:tcPr>
          <w:p w14:paraId="244EDF5E"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1.85</w:t>
            </w:r>
          </w:p>
        </w:tc>
        <w:tc>
          <w:tcPr>
            <w:tcW w:w="480" w:type="pct"/>
            <w:tcBorders>
              <w:top w:val="nil"/>
              <w:left w:val="nil"/>
              <w:bottom w:val="single" w:sz="6" w:space="0" w:color="auto"/>
              <w:right w:val="nil"/>
            </w:tcBorders>
            <w:shd w:val="clear" w:color="000000" w:fill="F8696B"/>
            <w:noWrap/>
            <w:vAlign w:val="center"/>
            <w:hideMark/>
          </w:tcPr>
          <w:p w14:paraId="00DBE2F5"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94.3</w:t>
            </w:r>
          </w:p>
        </w:tc>
        <w:tc>
          <w:tcPr>
            <w:tcW w:w="670" w:type="pct"/>
            <w:tcBorders>
              <w:top w:val="nil"/>
              <w:left w:val="nil"/>
              <w:bottom w:val="single" w:sz="6" w:space="0" w:color="auto"/>
              <w:right w:val="nil"/>
            </w:tcBorders>
            <w:shd w:val="clear" w:color="auto" w:fill="auto"/>
            <w:noWrap/>
            <w:vAlign w:val="center"/>
            <w:hideMark/>
          </w:tcPr>
          <w:p w14:paraId="0E9E8143"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2.35</w:t>
            </w:r>
          </w:p>
        </w:tc>
        <w:tc>
          <w:tcPr>
            <w:tcW w:w="618" w:type="pct"/>
            <w:tcBorders>
              <w:top w:val="nil"/>
              <w:left w:val="nil"/>
              <w:bottom w:val="single" w:sz="6" w:space="0" w:color="auto"/>
              <w:right w:val="nil"/>
            </w:tcBorders>
            <w:shd w:val="clear" w:color="000000" w:fill="FCDFE2"/>
            <w:noWrap/>
            <w:vAlign w:val="center"/>
            <w:hideMark/>
          </w:tcPr>
          <w:p w14:paraId="71D199EA"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94.3%</w:t>
            </w:r>
          </w:p>
        </w:tc>
        <w:tc>
          <w:tcPr>
            <w:tcW w:w="561" w:type="pct"/>
            <w:tcBorders>
              <w:top w:val="nil"/>
              <w:left w:val="nil"/>
              <w:bottom w:val="single" w:sz="8" w:space="0" w:color="auto"/>
              <w:right w:val="nil"/>
            </w:tcBorders>
            <w:shd w:val="clear" w:color="000000" w:fill="FCE1E4"/>
            <w:noWrap/>
            <w:vAlign w:val="center"/>
            <w:hideMark/>
          </w:tcPr>
          <w:p w14:paraId="110AA2A7"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94.3%</w:t>
            </w:r>
          </w:p>
        </w:tc>
        <w:tc>
          <w:tcPr>
            <w:tcW w:w="561" w:type="pct"/>
            <w:tcBorders>
              <w:top w:val="nil"/>
              <w:left w:val="nil"/>
              <w:bottom w:val="single" w:sz="8" w:space="0" w:color="auto"/>
              <w:right w:val="nil"/>
            </w:tcBorders>
            <w:shd w:val="clear" w:color="000000" w:fill="FBD0D3"/>
            <w:noWrap/>
            <w:vAlign w:val="center"/>
            <w:hideMark/>
          </w:tcPr>
          <w:p w14:paraId="600EAD78" w14:textId="77777777" w:rsidR="002267E8" w:rsidRPr="00F54C77" w:rsidRDefault="002267E8" w:rsidP="00EB59C8">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94.0%</w:t>
            </w:r>
          </w:p>
        </w:tc>
      </w:tr>
    </w:tbl>
    <w:p w14:paraId="20AB167A" w14:textId="77777777" w:rsidR="00CE12B7" w:rsidRDefault="00EB59C8" w:rsidP="002267E8">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5E8A076E" w14:textId="77777777" w:rsidR="00CE12B7" w:rsidRDefault="00EB59C8">
      <w:pPr>
        <w:jc w:val="center"/>
        <w:rPr>
          <w:rFonts w:ascii="黑体" w:eastAsia="黑体" w:hAnsi="黑体"/>
          <w:szCs w:val="21"/>
        </w:rPr>
      </w:pPr>
      <w:r>
        <w:rPr>
          <w:rFonts w:ascii="黑体" w:eastAsia="黑体" w:hAnsi="黑体" w:hint="eastAsia"/>
          <w:szCs w:val="21"/>
        </w:rPr>
        <w:t>图3：上周A股市场申万一级行业PE（TTM）</w:t>
      </w:r>
    </w:p>
    <w:tbl>
      <w:tblPr>
        <w:tblW w:w="5000" w:type="pct"/>
        <w:tblLook w:val="04A0" w:firstRow="1" w:lastRow="0" w:firstColumn="1" w:lastColumn="0" w:noHBand="0" w:noVBand="1"/>
      </w:tblPr>
      <w:tblGrid>
        <w:gridCol w:w="1430"/>
        <w:gridCol w:w="1163"/>
        <w:gridCol w:w="1519"/>
        <w:gridCol w:w="936"/>
        <w:gridCol w:w="1306"/>
        <w:gridCol w:w="1204"/>
        <w:gridCol w:w="1094"/>
        <w:gridCol w:w="1094"/>
      </w:tblGrid>
      <w:tr w:rsidR="002267E8" w:rsidRPr="00F54C77" w14:paraId="72C42D7D" w14:textId="77777777" w:rsidTr="00EB59C8">
        <w:trPr>
          <w:trHeight w:val="278"/>
        </w:trPr>
        <w:tc>
          <w:tcPr>
            <w:tcW w:w="734" w:type="pct"/>
            <w:tcBorders>
              <w:top w:val="single" w:sz="8" w:space="0" w:color="003296"/>
              <w:left w:val="nil"/>
              <w:bottom w:val="single" w:sz="4" w:space="0" w:color="003296"/>
              <w:right w:val="nil"/>
            </w:tcBorders>
            <w:shd w:val="clear" w:color="000000" w:fill="FF6666"/>
            <w:noWrap/>
            <w:vAlign w:val="center"/>
            <w:hideMark/>
          </w:tcPr>
          <w:p w14:paraId="5A87EE2C"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 xml:space="preserve">　</w:t>
            </w:r>
          </w:p>
        </w:tc>
        <w:tc>
          <w:tcPr>
            <w:tcW w:w="597" w:type="pct"/>
            <w:tcBorders>
              <w:top w:val="single" w:sz="8" w:space="0" w:color="003296"/>
              <w:left w:val="nil"/>
              <w:bottom w:val="single" w:sz="4" w:space="0" w:color="003296"/>
              <w:right w:val="nil"/>
            </w:tcBorders>
            <w:shd w:val="clear" w:color="000000" w:fill="FF6666"/>
            <w:noWrap/>
            <w:vAlign w:val="center"/>
            <w:hideMark/>
          </w:tcPr>
          <w:p w14:paraId="2BC8FA8F"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11/22</w:t>
            </w:r>
          </w:p>
        </w:tc>
        <w:tc>
          <w:tcPr>
            <w:tcW w:w="779" w:type="pct"/>
            <w:tcBorders>
              <w:top w:val="single" w:sz="8" w:space="0" w:color="003296"/>
              <w:left w:val="nil"/>
              <w:bottom w:val="single" w:sz="4" w:space="0" w:color="003296"/>
              <w:right w:val="nil"/>
            </w:tcBorders>
            <w:shd w:val="clear" w:color="000000" w:fill="FF6666"/>
            <w:noWrap/>
            <w:vAlign w:val="center"/>
            <w:hideMark/>
          </w:tcPr>
          <w:p w14:paraId="5840FAFE"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同比前周变化</w:t>
            </w:r>
          </w:p>
        </w:tc>
        <w:tc>
          <w:tcPr>
            <w:tcW w:w="480" w:type="pct"/>
            <w:tcBorders>
              <w:top w:val="single" w:sz="8" w:space="0" w:color="003296"/>
              <w:left w:val="nil"/>
              <w:bottom w:val="single" w:sz="4" w:space="0" w:color="003296"/>
              <w:right w:val="nil"/>
            </w:tcBorders>
            <w:shd w:val="clear" w:color="000000" w:fill="FF6666"/>
            <w:noWrap/>
            <w:vAlign w:val="center"/>
            <w:hideMark/>
          </w:tcPr>
          <w:p w14:paraId="4FE9C135"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历史以来</w:t>
            </w:r>
          </w:p>
        </w:tc>
        <w:tc>
          <w:tcPr>
            <w:tcW w:w="670" w:type="pct"/>
            <w:tcBorders>
              <w:top w:val="single" w:sz="8" w:space="0" w:color="003296"/>
              <w:left w:val="nil"/>
              <w:bottom w:val="single" w:sz="4" w:space="0" w:color="003296"/>
              <w:right w:val="nil"/>
            </w:tcBorders>
            <w:shd w:val="clear" w:color="000000" w:fill="FF6666"/>
            <w:noWrap/>
            <w:vAlign w:val="center"/>
            <w:hideMark/>
          </w:tcPr>
          <w:p w14:paraId="55A5ED69"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同比前周变化</w:t>
            </w:r>
          </w:p>
        </w:tc>
        <w:tc>
          <w:tcPr>
            <w:tcW w:w="618" w:type="pct"/>
            <w:tcBorders>
              <w:top w:val="single" w:sz="8" w:space="0" w:color="003296"/>
              <w:left w:val="nil"/>
              <w:bottom w:val="single" w:sz="4" w:space="0" w:color="003296"/>
              <w:right w:val="nil"/>
            </w:tcBorders>
            <w:shd w:val="clear" w:color="000000" w:fill="FF6666"/>
            <w:noWrap/>
            <w:vAlign w:val="center"/>
            <w:hideMark/>
          </w:tcPr>
          <w:p w14:paraId="5991C935"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10年分位数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48E0DDF4"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5年分位数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75AFC276" w14:textId="77777777" w:rsidR="002267E8" w:rsidRPr="00F54C77" w:rsidRDefault="002267E8" w:rsidP="00EB59C8">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3年分位数</w:t>
            </w:r>
          </w:p>
        </w:tc>
      </w:tr>
      <w:tr w:rsidR="002267E8" w:rsidRPr="00B4449C" w14:paraId="7E156B2F" w14:textId="77777777" w:rsidTr="00EB59C8">
        <w:trPr>
          <w:trHeight w:val="278"/>
        </w:trPr>
        <w:tc>
          <w:tcPr>
            <w:tcW w:w="734" w:type="pct"/>
            <w:tcBorders>
              <w:top w:val="nil"/>
              <w:left w:val="nil"/>
              <w:bottom w:val="nil"/>
              <w:right w:val="nil"/>
            </w:tcBorders>
            <w:shd w:val="clear" w:color="auto" w:fill="auto"/>
            <w:noWrap/>
            <w:vAlign w:val="center"/>
            <w:hideMark/>
          </w:tcPr>
          <w:p w14:paraId="6B1201BA"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农林牧渔(申万)</w:t>
            </w:r>
          </w:p>
        </w:tc>
        <w:tc>
          <w:tcPr>
            <w:tcW w:w="597" w:type="pct"/>
            <w:tcBorders>
              <w:top w:val="nil"/>
              <w:left w:val="nil"/>
              <w:bottom w:val="nil"/>
              <w:right w:val="nil"/>
            </w:tcBorders>
            <w:shd w:val="clear" w:color="000000" w:fill="FCFAFD"/>
            <w:noWrap/>
            <w:vAlign w:val="center"/>
            <w:hideMark/>
          </w:tcPr>
          <w:p w14:paraId="2CD93D6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24.3</w:t>
            </w:r>
          </w:p>
        </w:tc>
        <w:tc>
          <w:tcPr>
            <w:tcW w:w="779" w:type="pct"/>
            <w:tcBorders>
              <w:top w:val="nil"/>
              <w:left w:val="nil"/>
              <w:bottom w:val="nil"/>
              <w:right w:val="nil"/>
            </w:tcBorders>
            <w:shd w:val="clear" w:color="auto" w:fill="auto"/>
            <w:noWrap/>
            <w:vAlign w:val="center"/>
            <w:hideMark/>
          </w:tcPr>
          <w:p w14:paraId="251448A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0.70</w:t>
            </w:r>
          </w:p>
        </w:tc>
        <w:tc>
          <w:tcPr>
            <w:tcW w:w="480" w:type="pct"/>
            <w:tcBorders>
              <w:top w:val="nil"/>
              <w:left w:val="nil"/>
              <w:bottom w:val="nil"/>
              <w:right w:val="nil"/>
            </w:tcBorders>
            <w:shd w:val="clear" w:color="000000" w:fill="84A7D4"/>
            <w:noWrap/>
            <w:vAlign w:val="center"/>
            <w:hideMark/>
          </w:tcPr>
          <w:p w14:paraId="1633A15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11.80%</w:t>
            </w:r>
          </w:p>
        </w:tc>
        <w:tc>
          <w:tcPr>
            <w:tcW w:w="670" w:type="pct"/>
            <w:tcBorders>
              <w:top w:val="nil"/>
              <w:left w:val="nil"/>
              <w:bottom w:val="nil"/>
              <w:right w:val="nil"/>
            </w:tcBorders>
            <w:shd w:val="clear" w:color="auto" w:fill="auto"/>
            <w:noWrap/>
            <w:vAlign w:val="center"/>
            <w:hideMark/>
          </w:tcPr>
          <w:p w14:paraId="55C106F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1.15</w:t>
            </w:r>
          </w:p>
        </w:tc>
        <w:tc>
          <w:tcPr>
            <w:tcW w:w="618" w:type="pct"/>
            <w:tcBorders>
              <w:top w:val="nil"/>
              <w:left w:val="nil"/>
              <w:bottom w:val="nil"/>
              <w:right w:val="nil"/>
            </w:tcBorders>
            <w:shd w:val="clear" w:color="000000" w:fill="7BA1D1"/>
            <w:noWrap/>
            <w:vAlign w:val="center"/>
            <w:hideMark/>
          </w:tcPr>
          <w:p w14:paraId="6935A18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11.8%</w:t>
            </w:r>
          </w:p>
        </w:tc>
        <w:tc>
          <w:tcPr>
            <w:tcW w:w="561" w:type="pct"/>
            <w:tcBorders>
              <w:top w:val="nil"/>
              <w:left w:val="nil"/>
              <w:bottom w:val="nil"/>
              <w:right w:val="nil"/>
            </w:tcBorders>
            <w:shd w:val="clear" w:color="000000" w:fill="9AB7DC"/>
            <w:noWrap/>
            <w:vAlign w:val="center"/>
            <w:hideMark/>
          </w:tcPr>
          <w:p w14:paraId="49818EE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20.7%</w:t>
            </w:r>
          </w:p>
        </w:tc>
        <w:tc>
          <w:tcPr>
            <w:tcW w:w="561" w:type="pct"/>
            <w:tcBorders>
              <w:top w:val="nil"/>
              <w:left w:val="nil"/>
              <w:bottom w:val="nil"/>
              <w:right w:val="nil"/>
            </w:tcBorders>
            <w:shd w:val="clear" w:color="000000" w:fill="B2C8E5"/>
            <w:noWrap/>
            <w:vAlign w:val="center"/>
            <w:hideMark/>
          </w:tcPr>
          <w:p w14:paraId="0A551BB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28.7%</w:t>
            </w:r>
          </w:p>
        </w:tc>
      </w:tr>
      <w:tr w:rsidR="002267E8" w:rsidRPr="00B4449C" w14:paraId="79AA9E0D" w14:textId="77777777" w:rsidTr="00EB59C8">
        <w:trPr>
          <w:trHeight w:val="278"/>
        </w:trPr>
        <w:tc>
          <w:tcPr>
            <w:tcW w:w="734" w:type="pct"/>
            <w:tcBorders>
              <w:top w:val="nil"/>
              <w:left w:val="nil"/>
              <w:bottom w:val="nil"/>
              <w:right w:val="nil"/>
            </w:tcBorders>
            <w:shd w:val="clear" w:color="000000" w:fill="EAEAEA"/>
            <w:noWrap/>
            <w:vAlign w:val="center"/>
            <w:hideMark/>
          </w:tcPr>
          <w:p w14:paraId="16BDE842"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基础化工(申万)</w:t>
            </w:r>
          </w:p>
        </w:tc>
        <w:tc>
          <w:tcPr>
            <w:tcW w:w="597" w:type="pct"/>
            <w:tcBorders>
              <w:top w:val="nil"/>
              <w:left w:val="nil"/>
              <w:bottom w:val="nil"/>
              <w:right w:val="nil"/>
            </w:tcBorders>
            <w:shd w:val="clear" w:color="000000" w:fill="F4F7FC"/>
            <w:noWrap/>
            <w:vAlign w:val="center"/>
            <w:hideMark/>
          </w:tcPr>
          <w:p w14:paraId="0E83DAF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23.9</w:t>
            </w:r>
          </w:p>
        </w:tc>
        <w:tc>
          <w:tcPr>
            <w:tcW w:w="779" w:type="pct"/>
            <w:tcBorders>
              <w:top w:val="nil"/>
              <w:left w:val="nil"/>
              <w:bottom w:val="nil"/>
              <w:right w:val="nil"/>
            </w:tcBorders>
            <w:shd w:val="clear" w:color="auto" w:fill="auto"/>
            <w:noWrap/>
            <w:vAlign w:val="center"/>
            <w:hideMark/>
          </w:tcPr>
          <w:p w14:paraId="7373BE9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0.11</w:t>
            </w:r>
          </w:p>
        </w:tc>
        <w:tc>
          <w:tcPr>
            <w:tcW w:w="480" w:type="pct"/>
            <w:tcBorders>
              <w:top w:val="nil"/>
              <w:left w:val="nil"/>
              <w:bottom w:val="nil"/>
              <w:right w:val="nil"/>
            </w:tcBorders>
            <w:shd w:val="clear" w:color="000000" w:fill="FCF9FC"/>
            <w:noWrap/>
            <w:vAlign w:val="center"/>
            <w:hideMark/>
          </w:tcPr>
          <w:p w14:paraId="3A62D18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43.93%</w:t>
            </w:r>
          </w:p>
        </w:tc>
        <w:tc>
          <w:tcPr>
            <w:tcW w:w="670" w:type="pct"/>
            <w:tcBorders>
              <w:top w:val="nil"/>
              <w:left w:val="nil"/>
              <w:bottom w:val="nil"/>
              <w:right w:val="nil"/>
            </w:tcBorders>
            <w:shd w:val="clear" w:color="auto" w:fill="auto"/>
            <w:noWrap/>
            <w:vAlign w:val="center"/>
            <w:hideMark/>
          </w:tcPr>
          <w:p w14:paraId="7C0C6CC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0.39</w:t>
            </w:r>
          </w:p>
        </w:tc>
        <w:tc>
          <w:tcPr>
            <w:tcW w:w="618" w:type="pct"/>
            <w:tcBorders>
              <w:top w:val="nil"/>
              <w:left w:val="nil"/>
              <w:bottom w:val="nil"/>
              <w:right w:val="nil"/>
            </w:tcBorders>
            <w:shd w:val="clear" w:color="000000" w:fill="DEE7F4"/>
            <w:noWrap/>
            <w:vAlign w:val="center"/>
            <w:hideMark/>
          </w:tcPr>
          <w:p w14:paraId="03B5CE2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43.9%</w:t>
            </w:r>
          </w:p>
        </w:tc>
        <w:tc>
          <w:tcPr>
            <w:tcW w:w="561" w:type="pct"/>
            <w:tcBorders>
              <w:top w:val="nil"/>
              <w:left w:val="nil"/>
              <w:bottom w:val="nil"/>
              <w:right w:val="nil"/>
            </w:tcBorders>
            <w:shd w:val="clear" w:color="000000" w:fill="FAB3B5"/>
            <w:noWrap/>
            <w:vAlign w:val="center"/>
            <w:hideMark/>
          </w:tcPr>
          <w:p w14:paraId="70B1BEE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76.9%</w:t>
            </w:r>
          </w:p>
        </w:tc>
        <w:tc>
          <w:tcPr>
            <w:tcW w:w="561" w:type="pct"/>
            <w:tcBorders>
              <w:top w:val="nil"/>
              <w:left w:val="nil"/>
              <w:bottom w:val="nil"/>
              <w:right w:val="nil"/>
            </w:tcBorders>
            <w:shd w:val="clear" w:color="000000" w:fill="FBCBCE"/>
            <w:noWrap/>
            <w:vAlign w:val="center"/>
            <w:hideMark/>
          </w:tcPr>
          <w:p w14:paraId="6DF5618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69.3%</w:t>
            </w:r>
          </w:p>
        </w:tc>
      </w:tr>
      <w:tr w:rsidR="002267E8" w:rsidRPr="00B4449C" w14:paraId="46691DC3" w14:textId="77777777" w:rsidTr="00EB59C8">
        <w:trPr>
          <w:trHeight w:val="278"/>
        </w:trPr>
        <w:tc>
          <w:tcPr>
            <w:tcW w:w="734" w:type="pct"/>
            <w:tcBorders>
              <w:top w:val="nil"/>
              <w:left w:val="nil"/>
              <w:bottom w:val="nil"/>
              <w:right w:val="nil"/>
            </w:tcBorders>
            <w:shd w:val="clear" w:color="auto" w:fill="auto"/>
            <w:noWrap/>
            <w:vAlign w:val="center"/>
            <w:hideMark/>
          </w:tcPr>
          <w:p w14:paraId="217E533C"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钢铁(申万)</w:t>
            </w:r>
          </w:p>
        </w:tc>
        <w:tc>
          <w:tcPr>
            <w:tcW w:w="597" w:type="pct"/>
            <w:tcBorders>
              <w:top w:val="nil"/>
              <w:left w:val="nil"/>
              <w:bottom w:val="nil"/>
              <w:right w:val="nil"/>
            </w:tcBorders>
            <w:shd w:val="clear" w:color="000000" w:fill="FCFAFD"/>
            <w:noWrap/>
            <w:vAlign w:val="center"/>
            <w:hideMark/>
          </w:tcPr>
          <w:p w14:paraId="064BD7A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24.4</w:t>
            </w:r>
          </w:p>
        </w:tc>
        <w:tc>
          <w:tcPr>
            <w:tcW w:w="779" w:type="pct"/>
            <w:tcBorders>
              <w:top w:val="nil"/>
              <w:left w:val="nil"/>
              <w:bottom w:val="nil"/>
              <w:right w:val="nil"/>
            </w:tcBorders>
            <w:shd w:val="clear" w:color="auto" w:fill="auto"/>
            <w:noWrap/>
            <w:vAlign w:val="center"/>
            <w:hideMark/>
          </w:tcPr>
          <w:p w14:paraId="269DC82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0.28</w:t>
            </w:r>
          </w:p>
        </w:tc>
        <w:tc>
          <w:tcPr>
            <w:tcW w:w="480" w:type="pct"/>
            <w:tcBorders>
              <w:top w:val="nil"/>
              <w:left w:val="nil"/>
              <w:bottom w:val="nil"/>
              <w:right w:val="nil"/>
            </w:tcBorders>
            <w:shd w:val="clear" w:color="000000" w:fill="FBBEC1"/>
            <w:noWrap/>
            <w:vAlign w:val="center"/>
            <w:hideMark/>
          </w:tcPr>
          <w:p w14:paraId="0E13BAB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64.79%</w:t>
            </w:r>
          </w:p>
        </w:tc>
        <w:tc>
          <w:tcPr>
            <w:tcW w:w="670" w:type="pct"/>
            <w:tcBorders>
              <w:top w:val="nil"/>
              <w:left w:val="nil"/>
              <w:bottom w:val="nil"/>
              <w:right w:val="nil"/>
            </w:tcBorders>
            <w:shd w:val="clear" w:color="auto" w:fill="auto"/>
            <w:noWrap/>
            <w:vAlign w:val="center"/>
            <w:hideMark/>
          </w:tcPr>
          <w:p w14:paraId="25EEA35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0.61</w:t>
            </w:r>
          </w:p>
        </w:tc>
        <w:tc>
          <w:tcPr>
            <w:tcW w:w="618" w:type="pct"/>
            <w:tcBorders>
              <w:top w:val="nil"/>
              <w:left w:val="nil"/>
              <w:bottom w:val="nil"/>
              <w:right w:val="nil"/>
            </w:tcBorders>
            <w:shd w:val="clear" w:color="000000" w:fill="FBD0D3"/>
            <w:noWrap/>
            <w:vAlign w:val="center"/>
            <w:hideMark/>
          </w:tcPr>
          <w:p w14:paraId="4EFD4EE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64.8%</w:t>
            </w:r>
          </w:p>
        </w:tc>
        <w:tc>
          <w:tcPr>
            <w:tcW w:w="561" w:type="pct"/>
            <w:tcBorders>
              <w:top w:val="nil"/>
              <w:left w:val="nil"/>
              <w:bottom w:val="nil"/>
              <w:right w:val="nil"/>
            </w:tcBorders>
            <w:shd w:val="clear" w:color="000000" w:fill="F96D6F"/>
            <w:noWrap/>
            <w:vAlign w:val="center"/>
            <w:hideMark/>
          </w:tcPr>
          <w:p w14:paraId="66C87E8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96.3%</w:t>
            </w:r>
          </w:p>
        </w:tc>
        <w:tc>
          <w:tcPr>
            <w:tcW w:w="561" w:type="pct"/>
            <w:tcBorders>
              <w:top w:val="nil"/>
              <w:left w:val="nil"/>
              <w:bottom w:val="nil"/>
              <w:right w:val="nil"/>
            </w:tcBorders>
            <w:shd w:val="clear" w:color="000000" w:fill="F96E70"/>
            <w:noWrap/>
            <w:vAlign w:val="center"/>
            <w:hideMark/>
          </w:tcPr>
          <w:p w14:paraId="34AC05D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94.7%</w:t>
            </w:r>
          </w:p>
        </w:tc>
      </w:tr>
      <w:tr w:rsidR="002267E8" w:rsidRPr="00B4449C" w14:paraId="22FBB5E9" w14:textId="77777777" w:rsidTr="00EB59C8">
        <w:trPr>
          <w:trHeight w:val="278"/>
        </w:trPr>
        <w:tc>
          <w:tcPr>
            <w:tcW w:w="734" w:type="pct"/>
            <w:tcBorders>
              <w:top w:val="nil"/>
              <w:left w:val="nil"/>
              <w:bottom w:val="nil"/>
              <w:right w:val="nil"/>
            </w:tcBorders>
            <w:shd w:val="clear" w:color="000000" w:fill="EAEAEA"/>
            <w:noWrap/>
            <w:vAlign w:val="center"/>
            <w:hideMark/>
          </w:tcPr>
          <w:p w14:paraId="49A7AA11"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有色金属(申万)</w:t>
            </w:r>
          </w:p>
        </w:tc>
        <w:tc>
          <w:tcPr>
            <w:tcW w:w="597" w:type="pct"/>
            <w:tcBorders>
              <w:top w:val="nil"/>
              <w:left w:val="nil"/>
              <w:bottom w:val="nil"/>
              <w:right w:val="nil"/>
            </w:tcBorders>
            <w:shd w:val="clear" w:color="000000" w:fill="D6E1F1"/>
            <w:noWrap/>
            <w:vAlign w:val="center"/>
            <w:hideMark/>
          </w:tcPr>
          <w:p w14:paraId="40341B0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19.4</w:t>
            </w:r>
          </w:p>
        </w:tc>
        <w:tc>
          <w:tcPr>
            <w:tcW w:w="779" w:type="pct"/>
            <w:tcBorders>
              <w:top w:val="nil"/>
              <w:left w:val="nil"/>
              <w:bottom w:val="nil"/>
              <w:right w:val="nil"/>
            </w:tcBorders>
            <w:shd w:val="clear" w:color="auto" w:fill="auto"/>
            <w:noWrap/>
            <w:vAlign w:val="center"/>
            <w:hideMark/>
          </w:tcPr>
          <w:p w14:paraId="29FEA98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0.06</w:t>
            </w:r>
          </w:p>
        </w:tc>
        <w:tc>
          <w:tcPr>
            <w:tcW w:w="480" w:type="pct"/>
            <w:tcBorders>
              <w:top w:val="nil"/>
              <w:left w:val="nil"/>
              <w:bottom w:val="nil"/>
              <w:right w:val="nil"/>
            </w:tcBorders>
            <w:shd w:val="clear" w:color="000000" w:fill="90B0D9"/>
            <w:noWrap/>
            <w:vAlign w:val="center"/>
            <w:hideMark/>
          </w:tcPr>
          <w:p w14:paraId="29B95CE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15.37%</w:t>
            </w:r>
          </w:p>
        </w:tc>
        <w:tc>
          <w:tcPr>
            <w:tcW w:w="670" w:type="pct"/>
            <w:tcBorders>
              <w:top w:val="nil"/>
              <w:left w:val="nil"/>
              <w:bottom w:val="nil"/>
              <w:right w:val="nil"/>
            </w:tcBorders>
            <w:shd w:val="clear" w:color="auto" w:fill="auto"/>
            <w:noWrap/>
            <w:vAlign w:val="center"/>
            <w:hideMark/>
          </w:tcPr>
          <w:p w14:paraId="472EF09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0.10</w:t>
            </w:r>
          </w:p>
        </w:tc>
        <w:tc>
          <w:tcPr>
            <w:tcW w:w="618" w:type="pct"/>
            <w:tcBorders>
              <w:top w:val="nil"/>
              <w:left w:val="nil"/>
              <w:bottom w:val="nil"/>
              <w:right w:val="nil"/>
            </w:tcBorders>
            <w:shd w:val="clear" w:color="000000" w:fill="85A8D5"/>
            <w:noWrap/>
            <w:vAlign w:val="center"/>
            <w:hideMark/>
          </w:tcPr>
          <w:p w14:paraId="6ED10B2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15.4%</w:t>
            </w:r>
          </w:p>
        </w:tc>
        <w:tc>
          <w:tcPr>
            <w:tcW w:w="561" w:type="pct"/>
            <w:tcBorders>
              <w:top w:val="nil"/>
              <w:left w:val="nil"/>
              <w:bottom w:val="nil"/>
              <w:right w:val="nil"/>
            </w:tcBorders>
            <w:shd w:val="clear" w:color="000000" w:fill="ADC5E3"/>
            <w:noWrap/>
            <w:vAlign w:val="center"/>
            <w:hideMark/>
          </w:tcPr>
          <w:p w14:paraId="64A4B9E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26.9%</w:t>
            </w:r>
          </w:p>
        </w:tc>
        <w:tc>
          <w:tcPr>
            <w:tcW w:w="561" w:type="pct"/>
            <w:tcBorders>
              <w:top w:val="nil"/>
              <w:left w:val="nil"/>
              <w:bottom w:val="nil"/>
              <w:right w:val="nil"/>
            </w:tcBorders>
            <w:shd w:val="clear" w:color="000000" w:fill="D6E1F1"/>
            <w:noWrap/>
            <w:vAlign w:val="center"/>
            <w:hideMark/>
          </w:tcPr>
          <w:p w14:paraId="1E7C55F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38.4%</w:t>
            </w:r>
          </w:p>
        </w:tc>
      </w:tr>
      <w:tr w:rsidR="002267E8" w:rsidRPr="00B4449C" w14:paraId="24ADAF4C" w14:textId="77777777" w:rsidTr="00EB59C8">
        <w:trPr>
          <w:trHeight w:val="278"/>
        </w:trPr>
        <w:tc>
          <w:tcPr>
            <w:tcW w:w="734" w:type="pct"/>
            <w:tcBorders>
              <w:top w:val="nil"/>
              <w:left w:val="nil"/>
              <w:bottom w:val="nil"/>
              <w:right w:val="nil"/>
            </w:tcBorders>
            <w:shd w:val="clear" w:color="auto" w:fill="auto"/>
            <w:noWrap/>
            <w:vAlign w:val="center"/>
            <w:hideMark/>
          </w:tcPr>
          <w:p w14:paraId="2D7E6DCF"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电子(申万)</w:t>
            </w:r>
          </w:p>
        </w:tc>
        <w:tc>
          <w:tcPr>
            <w:tcW w:w="597" w:type="pct"/>
            <w:tcBorders>
              <w:top w:val="nil"/>
              <w:left w:val="nil"/>
              <w:bottom w:val="nil"/>
              <w:right w:val="nil"/>
            </w:tcBorders>
            <w:shd w:val="clear" w:color="000000" w:fill="FAA1A4"/>
            <w:noWrap/>
            <w:vAlign w:val="center"/>
            <w:hideMark/>
          </w:tcPr>
          <w:p w14:paraId="6647609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52.8</w:t>
            </w:r>
          </w:p>
        </w:tc>
        <w:tc>
          <w:tcPr>
            <w:tcW w:w="779" w:type="pct"/>
            <w:tcBorders>
              <w:top w:val="nil"/>
              <w:left w:val="nil"/>
              <w:bottom w:val="nil"/>
              <w:right w:val="nil"/>
            </w:tcBorders>
            <w:shd w:val="clear" w:color="auto" w:fill="auto"/>
            <w:noWrap/>
            <w:vAlign w:val="center"/>
            <w:hideMark/>
          </w:tcPr>
          <w:p w14:paraId="5B5131C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1.72</w:t>
            </w:r>
          </w:p>
        </w:tc>
        <w:tc>
          <w:tcPr>
            <w:tcW w:w="480" w:type="pct"/>
            <w:tcBorders>
              <w:top w:val="nil"/>
              <w:left w:val="nil"/>
              <w:bottom w:val="nil"/>
              <w:right w:val="nil"/>
            </w:tcBorders>
            <w:shd w:val="clear" w:color="000000" w:fill="FBB8BB"/>
            <w:noWrap/>
            <w:vAlign w:val="center"/>
            <w:hideMark/>
          </w:tcPr>
          <w:p w14:paraId="54EFB6F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70.63%</w:t>
            </w:r>
          </w:p>
        </w:tc>
        <w:tc>
          <w:tcPr>
            <w:tcW w:w="670" w:type="pct"/>
            <w:tcBorders>
              <w:top w:val="nil"/>
              <w:left w:val="nil"/>
              <w:bottom w:val="nil"/>
              <w:right w:val="nil"/>
            </w:tcBorders>
            <w:shd w:val="clear" w:color="auto" w:fill="auto"/>
            <w:noWrap/>
            <w:vAlign w:val="center"/>
            <w:hideMark/>
          </w:tcPr>
          <w:p w14:paraId="0B4A545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3.93</w:t>
            </w:r>
          </w:p>
        </w:tc>
        <w:tc>
          <w:tcPr>
            <w:tcW w:w="618" w:type="pct"/>
            <w:tcBorders>
              <w:top w:val="nil"/>
              <w:left w:val="nil"/>
              <w:bottom w:val="nil"/>
              <w:right w:val="nil"/>
            </w:tcBorders>
            <w:shd w:val="clear" w:color="000000" w:fill="FBC9CC"/>
            <w:noWrap/>
            <w:vAlign w:val="center"/>
            <w:hideMark/>
          </w:tcPr>
          <w:p w14:paraId="3D92025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70.6%</w:t>
            </w:r>
          </w:p>
        </w:tc>
        <w:tc>
          <w:tcPr>
            <w:tcW w:w="561" w:type="pct"/>
            <w:tcBorders>
              <w:top w:val="nil"/>
              <w:left w:val="nil"/>
              <w:bottom w:val="nil"/>
              <w:right w:val="nil"/>
            </w:tcBorders>
            <w:shd w:val="clear" w:color="000000" w:fill="F98789"/>
            <w:noWrap/>
            <w:vAlign w:val="center"/>
            <w:hideMark/>
          </w:tcPr>
          <w:p w14:paraId="2571A08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91.2%</w:t>
            </w:r>
          </w:p>
        </w:tc>
        <w:tc>
          <w:tcPr>
            <w:tcW w:w="561" w:type="pct"/>
            <w:tcBorders>
              <w:top w:val="nil"/>
              <w:left w:val="nil"/>
              <w:bottom w:val="nil"/>
              <w:right w:val="nil"/>
            </w:tcBorders>
            <w:shd w:val="clear" w:color="000000" w:fill="FA9194"/>
            <w:noWrap/>
            <w:vAlign w:val="center"/>
            <w:hideMark/>
          </w:tcPr>
          <w:p w14:paraId="1328F0E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88.0%</w:t>
            </w:r>
          </w:p>
        </w:tc>
      </w:tr>
      <w:tr w:rsidR="002267E8" w:rsidRPr="00B4449C" w14:paraId="08C2D605" w14:textId="77777777" w:rsidTr="00EB59C8">
        <w:trPr>
          <w:trHeight w:val="278"/>
        </w:trPr>
        <w:tc>
          <w:tcPr>
            <w:tcW w:w="734" w:type="pct"/>
            <w:tcBorders>
              <w:top w:val="nil"/>
              <w:left w:val="nil"/>
              <w:bottom w:val="nil"/>
              <w:right w:val="nil"/>
            </w:tcBorders>
            <w:shd w:val="clear" w:color="000000" w:fill="EAEAEA"/>
            <w:noWrap/>
            <w:vAlign w:val="center"/>
            <w:hideMark/>
          </w:tcPr>
          <w:p w14:paraId="362ABBFE"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家用电器(申万)</w:t>
            </w:r>
          </w:p>
        </w:tc>
        <w:tc>
          <w:tcPr>
            <w:tcW w:w="597" w:type="pct"/>
            <w:tcBorders>
              <w:top w:val="nil"/>
              <w:left w:val="nil"/>
              <w:bottom w:val="nil"/>
              <w:right w:val="nil"/>
            </w:tcBorders>
            <w:shd w:val="clear" w:color="000000" w:fill="A9C1E1"/>
            <w:noWrap/>
            <w:vAlign w:val="center"/>
            <w:hideMark/>
          </w:tcPr>
          <w:p w14:paraId="207AE0C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14.6</w:t>
            </w:r>
          </w:p>
        </w:tc>
        <w:tc>
          <w:tcPr>
            <w:tcW w:w="779" w:type="pct"/>
            <w:tcBorders>
              <w:top w:val="nil"/>
              <w:left w:val="nil"/>
              <w:bottom w:val="nil"/>
              <w:right w:val="nil"/>
            </w:tcBorders>
            <w:shd w:val="clear" w:color="auto" w:fill="auto"/>
            <w:noWrap/>
            <w:vAlign w:val="center"/>
            <w:hideMark/>
          </w:tcPr>
          <w:p w14:paraId="250D320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0.32</w:t>
            </w:r>
          </w:p>
        </w:tc>
        <w:tc>
          <w:tcPr>
            <w:tcW w:w="480" w:type="pct"/>
            <w:tcBorders>
              <w:top w:val="nil"/>
              <w:left w:val="nil"/>
              <w:bottom w:val="nil"/>
              <w:right w:val="nil"/>
            </w:tcBorders>
            <w:shd w:val="clear" w:color="000000" w:fill="F4F6FC"/>
            <w:noWrap/>
            <w:vAlign w:val="center"/>
            <w:hideMark/>
          </w:tcPr>
          <w:p w14:paraId="06449E7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37.06%</w:t>
            </w:r>
          </w:p>
        </w:tc>
        <w:tc>
          <w:tcPr>
            <w:tcW w:w="670" w:type="pct"/>
            <w:tcBorders>
              <w:top w:val="nil"/>
              <w:left w:val="nil"/>
              <w:bottom w:val="nil"/>
              <w:right w:val="nil"/>
            </w:tcBorders>
            <w:shd w:val="clear" w:color="auto" w:fill="auto"/>
            <w:noWrap/>
            <w:vAlign w:val="center"/>
            <w:hideMark/>
          </w:tcPr>
          <w:p w14:paraId="118115D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4.81</w:t>
            </w:r>
          </w:p>
        </w:tc>
        <w:tc>
          <w:tcPr>
            <w:tcW w:w="618" w:type="pct"/>
            <w:tcBorders>
              <w:top w:val="nil"/>
              <w:left w:val="nil"/>
              <w:bottom w:val="nil"/>
              <w:right w:val="nil"/>
            </w:tcBorders>
            <w:shd w:val="clear" w:color="000000" w:fill="D3DFF0"/>
            <w:noWrap/>
            <w:vAlign w:val="center"/>
            <w:hideMark/>
          </w:tcPr>
          <w:p w14:paraId="20300A0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37.1%</w:t>
            </w:r>
          </w:p>
        </w:tc>
        <w:tc>
          <w:tcPr>
            <w:tcW w:w="561" w:type="pct"/>
            <w:tcBorders>
              <w:top w:val="nil"/>
              <w:left w:val="nil"/>
              <w:bottom w:val="nil"/>
              <w:right w:val="nil"/>
            </w:tcBorders>
            <w:shd w:val="clear" w:color="000000" w:fill="E5ECF7"/>
            <w:noWrap/>
            <w:vAlign w:val="center"/>
            <w:hideMark/>
          </w:tcPr>
          <w:p w14:paraId="6DFCE94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42.0%</w:t>
            </w:r>
          </w:p>
        </w:tc>
        <w:tc>
          <w:tcPr>
            <w:tcW w:w="561" w:type="pct"/>
            <w:tcBorders>
              <w:top w:val="nil"/>
              <w:left w:val="nil"/>
              <w:bottom w:val="nil"/>
              <w:right w:val="nil"/>
            </w:tcBorders>
            <w:shd w:val="clear" w:color="000000" w:fill="F5F7FC"/>
            <w:noWrap/>
            <w:vAlign w:val="center"/>
            <w:hideMark/>
          </w:tcPr>
          <w:p w14:paraId="1A8F5BD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45.6%</w:t>
            </w:r>
          </w:p>
        </w:tc>
      </w:tr>
      <w:tr w:rsidR="002267E8" w:rsidRPr="00B4449C" w14:paraId="40445F6E" w14:textId="77777777" w:rsidTr="00EB59C8">
        <w:trPr>
          <w:trHeight w:val="278"/>
        </w:trPr>
        <w:tc>
          <w:tcPr>
            <w:tcW w:w="734" w:type="pct"/>
            <w:tcBorders>
              <w:top w:val="nil"/>
              <w:left w:val="nil"/>
              <w:bottom w:val="nil"/>
              <w:right w:val="nil"/>
            </w:tcBorders>
            <w:shd w:val="clear" w:color="auto" w:fill="auto"/>
            <w:noWrap/>
            <w:vAlign w:val="center"/>
            <w:hideMark/>
          </w:tcPr>
          <w:p w14:paraId="359936EA"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食品饮料(申万)</w:t>
            </w:r>
          </w:p>
        </w:tc>
        <w:tc>
          <w:tcPr>
            <w:tcW w:w="597" w:type="pct"/>
            <w:tcBorders>
              <w:top w:val="nil"/>
              <w:left w:val="nil"/>
              <w:bottom w:val="nil"/>
              <w:right w:val="nil"/>
            </w:tcBorders>
            <w:shd w:val="clear" w:color="000000" w:fill="DDE6F4"/>
            <w:noWrap/>
            <w:vAlign w:val="center"/>
            <w:hideMark/>
          </w:tcPr>
          <w:p w14:paraId="51DC723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20.6</w:t>
            </w:r>
          </w:p>
        </w:tc>
        <w:tc>
          <w:tcPr>
            <w:tcW w:w="779" w:type="pct"/>
            <w:tcBorders>
              <w:top w:val="nil"/>
              <w:left w:val="nil"/>
              <w:bottom w:val="nil"/>
              <w:right w:val="nil"/>
            </w:tcBorders>
            <w:shd w:val="clear" w:color="auto" w:fill="auto"/>
            <w:noWrap/>
            <w:vAlign w:val="center"/>
            <w:hideMark/>
          </w:tcPr>
          <w:p w14:paraId="1116A59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0.88</w:t>
            </w:r>
          </w:p>
        </w:tc>
        <w:tc>
          <w:tcPr>
            <w:tcW w:w="480" w:type="pct"/>
            <w:tcBorders>
              <w:top w:val="nil"/>
              <w:left w:val="nil"/>
              <w:bottom w:val="nil"/>
              <w:right w:val="nil"/>
            </w:tcBorders>
            <w:shd w:val="clear" w:color="000000" w:fill="8EAFD8"/>
            <w:noWrap/>
            <w:vAlign w:val="center"/>
            <w:hideMark/>
          </w:tcPr>
          <w:p w14:paraId="2CDA494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15.35%</w:t>
            </w:r>
          </w:p>
        </w:tc>
        <w:tc>
          <w:tcPr>
            <w:tcW w:w="670" w:type="pct"/>
            <w:tcBorders>
              <w:top w:val="nil"/>
              <w:left w:val="nil"/>
              <w:bottom w:val="nil"/>
              <w:right w:val="nil"/>
            </w:tcBorders>
            <w:shd w:val="clear" w:color="auto" w:fill="auto"/>
            <w:noWrap/>
            <w:vAlign w:val="center"/>
            <w:hideMark/>
          </w:tcPr>
          <w:p w14:paraId="4D39D29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2.16</w:t>
            </w:r>
          </w:p>
        </w:tc>
        <w:tc>
          <w:tcPr>
            <w:tcW w:w="618" w:type="pct"/>
            <w:tcBorders>
              <w:top w:val="nil"/>
              <w:left w:val="nil"/>
              <w:bottom w:val="nil"/>
              <w:right w:val="nil"/>
            </w:tcBorders>
            <w:shd w:val="clear" w:color="000000" w:fill="83A7D4"/>
            <w:noWrap/>
            <w:vAlign w:val="center"/>
            <w:hideMark/>
          </w:tcPr>
          <w:p w14:paraId="3E51456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15.4%</w:t>
            </w:r>
          </w:p>
        </w:tc>
        <w:tc>
          <w:tcPr>
            <w:tcW w:w="561" w:type="pct"/>
            <w:tcBorders>
              <w:top w:val="nil"/>
              <w:left w:val="nil"/>
              <w:bottom w:val="nil"/>
              <w:right w:val="nil"/>
            </w:tcBorders>
            <w:shd w:val="clear" w:color="000000" w:fill="608EC8"/>
            <w:noWrap/>
            <w:vAlign w:val="center"/>
            <w:hideMark/>
          </w:tcPr>
          <w:p w14:paraId="4EE1142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4.6%</w:t>
            </w:r>
          </w:p>
        </w:tc>
        <w:tc>
          <w:tcPr>
            <w:tcW w:w="561" w:type="pct"/>
            <w:tcBorders>
              <w:top w:val="nil"/>
              <w:left w:val="nil"/>
              <w:bottom w:val="nil"/>
              <w:right w:val="nil"/>
            </w:tcBorders>
            <w:shd w:val="clear" w:color="000000" w:fill="6793CA"/>
            <w:noWrap/>
            <w:vAlign w:val="center"/>
            <w:hideMark/>
          </w:tcPr>
          <w:p w14:paraId="2BCF06C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6.6%</w:t>
            </w:r>
          </w:p>
        </w:tc>
      </w:tr>
      <w:tr w:rsidR="002267E8" w:rsidRPr="00B4449C" w14:paraId="1774493D" w14:textId="77777777" w:rsidTr="00EB59C8">
        <w:trPr>
          <w:trHeight w:val="278"/>
        </w:trPr>
        <w:tc>
          <w:tcPr>
            <w:tcW w:w="734" w:type="pct"/>
            <w:tcBorders>
              <w:top w:val="nil"/>
              <w:left w:val="nil"/>
              <w:bottom w:val="nil"/>
              <w:right w:val="nil"/>
            </w:tcBorders>
            <w:shd w:val="clear" w:color="000000" w:fill="EAEAEA"/>
            <w:noWrap/>
            <w:vAlign w:val="center"/>
            <w:hideMark/>
          </w:tcPr>
          <w:p w14:paraId="1A0DD5F5"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纺织服饰(申万)</w:t>
            </w:r>
          </w:p>
        </w:tc>
        <w:tc>
          <w:tcPr>
            <w:tcW w:w="597" w:type="pct"/>
            <w:tcBorders>
              <w:top w:val="nil"/>
              <w:left w:val="nil"/>
              <w:bottom w:val="nil"/>
              <w:right w:val="nil"/>
            </w:tcBorders>
            <w:shd w:val="clear" w:color="000000" w:fill="CBD9ED"/>
            <w:noWrap/>
            <w:vAlign w:val="center"/>
            <w:hideMark/>
          </w:tcPr>
          <w:p w14:paraId="1FD5C71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19.1</w:t>
            </w:r>
          </w:p>
        </w:tc>
        <w:tc>
          <w:tcPr>
            <w:tcW w:w="779" w:type="pct"/>
            <w:tcBorders>
              <w:top w:val="nil"/>
              <w:left w:val="nil"/>
              <w:bottom w:val="nil"/>
              <w:right w:val="nil"/>
            </w:tcBorders>
            <w:shd w:val="clear" w:color="auto" w:fill="auto"/>
            <w:noWrap/>
            <w:vAlign w:val="center"/>
            <w:hideMark/>
          </w:tcPr>
          <w:p w14:paraId="674266F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0.01</w:t>
            </w:r>
          </w:p>
        </w:tc>
        <w:tc>
          <w:tcPr>
            <w:tcW w:w="480" w:type="pct"/>
            <w:tcBorders>
              <w:top w:val="nil"/>
              <w:left w:val="nil"/>
              <w:bottom w:val="nil"/>
              <w:right w:val="nil"/>
            </w:tcBorders>
            <w:shd w:val="clear" w:color="000000" w:fill="5F8DC7"/>
            <w:noWrap/>
            <w:vAlign w:val="center"/>
            <w:hideMark/>
          </w:tcPr>
          <w:p w14:paraId="7975B7E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5.70%</w:t>
            </w:r>
          </w:p>
        </w:tc>
        <w:tc>
          <w:tcPr>
            <w:tcW w:w="670" w:type="pct"/>
            <w:tcBorders>
              <w:top w:val="nil"/>
              <w:left w:val="nil"/>
              <w:bottom w:val="nil"/>
              <w:right w:val="nil"/>
            </w:tcBorders>
            <w:shd w:val="clear" w:color="auto" w:fill="auto"/>
            <w:noWrap/>
            <w:vAlign w:val="center"/>
            <w:hideMark/>
          </w:tcPr>
          <w:p w14:paraId="341CD10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0.10</w:t>
            </w:r>
          </w:p>
        </w:tc>
        <w:tc>
          <w:tcPr>
            <w:tcW w:w="618" w:type="pct"/>
            <w:tcBorders>
              <w:top w:val="nil"/>
              <w:left w:val="nil"/>
              <w:bottom w:val="nil"/>
              <w:right w:val="nil"/>
            </w:tcBorders>
            <w:shd w:val="clear" w:color="000000" w:fill="5E8CC7"/>
            <w:noWrap/>
            <w:vAlign w:val="center"/>
            <w:hideMark/>
          </w:tcPr>
          <w:p w14:paraId="508C486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5.7%</w:t>
            </w:r>
          </w:p>
        </w:tc>
        <w:tc>
          <w:tcPr>
            <w:tcW w:w="561" w:type="pct"/>
            <w:tcBorders>
              <w:top w:val="nil"/>
              <w:left w:val="nil"/>
              <w:bottom w:val="nil"/>
              <w:right w:val="nil"/>
            </w:tcBorders>
            <w:shd w:val="clear" w:color="000000" w:fill="6894CB"/>
            <w:noWrap/>
            <w:vAlign w:val="center"/>
            <w:hideMark/>
          </w:tcPr>
          <w:p w14:paraId="30C31E4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9.5%</w:t>
            </w:r>
          </w:p>
        </w:tc>
        <w:tc>
          <w:tcPr>
            <w:tcW w:w="561" w:type="pct"/>
            <w:tcBorders>
              <w:top w:val="nil"/>
              <w:left w:val="nil"/>
              <w:bottom w:val="nil"/>
              <w:right w:val="nil"/>
            </w:tcBorders>
            <w:shd w:val="clear" w:color="000000" w:fill="7099CD"/>
            <w:noWrap/>
            <w:vAlign w:val="center"/>
            <w:hideMark/>
          </w:tcPr>
          <w:p w14:paraId="486CF80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11.5%</w:t>
            </w:r>
          </w:p>
        </w:tc>
      </w:tr>
      <w:tr w:rsidR="002267E8" w:rsidRPr="00B4449C" w14:paraId="483B8CC6" w14:textId="77777777" w:rsidTr="00EB59C8">
        <w:trPr>
          <w:trHeight w:val="278"/>
        </w:trPr>
        <w:tc>
          <w:tcPr>
            <w:tcW w:w="734" w:type="pct"/>
            <w:tcBorders>
              <w:top w:val="nil"/>
              <w:left w:val="nil"/>
              <w:bottom w:val="nil"/>
              <w:right w:val="nil"/>
            </w:tcBorders>
            <w:shd w:val="clear" w:color="auto" w:fill="auto"/>
            <w:noWrap/>
            <w:vAlign w:val="center"/>
            <w:hideMark/>
          </w:tcPr>
          <w:p w14:paraId="632A6613"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轻工制造(申万)</w:t>
            </w:r>
          </w:p>
        </w:tc>
        <w:tc>
          <w:tcPr>
            <w:tcW w:w="597" w:type="pct"/>
            <w:tcBorders>
              <w:top w:val="nil"/>
              <w:left w:val="nil"/>
              <w:bottom w:val="nil"/>
              <w:right w:val="nil"/>
            </w:tcBorders>
            <w:shd w:val="clear" w:color="000000" w:fill="FAFAFE"/>
            <w:noWrap/>
            <w:vAlign w:val="center"/>
            <w:hideMark/>
          </w:tcPr>
          <w:p w14:paraId="6C9ADA9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24.9</w:t>
            </w:r>
          </w:p>
        </w:tc>
        <w:tc>
          <w:tcPr>
            <w:tcW w:w="779" w:type="pct"/>
            <w:tcBorders>
              <w:top w:val="nil"/>
              <w:left w:val="nil"/>
              <w:bottom w:val="nil"/>
              <w:right w:val="nil"/>
            </w:tcBorders>
            <w:shd w:val="clear" w:color="auto" w:fill="auto"/>
            <w:noWrap/>
            <w:vAlign w:val="center"/>
            <w:hideMark/>
          </w:tcPr>
          <w:p w14:paraId="0BC0BE1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0.13</w:t>
            </w:r>
          </w:p>
        </w:tc>
        <w:tc>
          <w:tcPr>
            <w:tcW w:w="480" w:type="pct"/>
            <w:tcBorders>
              <w:top w:val="nil"/>
              <w:left w:val="nil"/>
              <w:bottom w:val="nil"/>
              <w:right w:val="nil"/>
            </w:tcBorders>
            <w:shd w:val="clear" w:color="000000" w:fill="C7D7EC"/>
            <w:noWrap/>
            <w:vAlign w:val="center"/>
            <w:hideMark/>
          </w:tcPr>
          <w:p w14:paraId="7C48DC6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32.46%</w:t>
            </w:r>
          </w:p>
        </w:tc>
        <w:tc>
          <w:tcPr>
            <w:tcW w:w="670" w:type="pct"/>
            <w:tcBorders>
              <w:top w:val="nil"/>
              <w:left w:val="nil"/>
              <w:bottom w:val="nil"/>
              <w:right w:val="nil"/>
            </w:tcBorders>
            <w:shd w:val="clear" w:color="auto" w:fill="auto"/>
            <w:noWrap/>
            <w:vAlign w:val="center"/>
            <w:hideMark/>
          </w:tcPr>
          <w:p w14:paraId="123C652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0.55</w:t>
            </w:r>
          </w:p>
        </w:tc>
        <w:tc>
          <w:tcPr>
            <w:tcW w:w="618" w:type="pct"/>
            <w:tcBorders>
              <w:top w:val="nil"/>
              <w:left w:val="nil"/>
              <w:bottom w:val="nil"/>
              <w:right w:val="nil"/>
            </w:tcBorders>
            <w:shd w:val="clear" w:color="000000" w:fill="B0C6E4"/>
            <w:noWrap/>
            <w:vAlign w:val="center"/>
            <w:hideMark/>
          </w:tcPr>
          <w:p w14:paraId="3200C42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32.5%</w:t>
            </w:r>
          </w:p>
        </w:tc>
        <w:tc>
          <w:tcPr>
            <w:tcW w:w="561" w:type="pct"/>
            <w:tcBorders>
              <w:top w:val="nil"/>
              <w:left w:val="nil"/>
              <w:bottom w:val="nil"/>
              <w:right w:val="nil"/>
            </w:tcBorders>
            <w:shd w:val="clear" w:color="000000" w:fill="F9FAFE"/>
            <w:noWrap/>
            <w:vAlign w:val="center"/>
            <w:hideMark/>
          </w:tcPr>
          <w:p w14:paraId="6272279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56.8%</w:t>
            </w:r>
          </w:p>
        </w:tc>
        <w:tc>
          <w:tcPr>
            <w:tcW w:w="561" w:type="pct"/>
            <w:tcBorders>
              <w:top w:val="nil"/>
              <w:left w:val="nil"/>
              <w:bottom w:val="nil"/>
              <w:right w:val="nil"/>
            </w:tcBorders>
            <w:shd w:val="clear" w:color="000000" w:fill="C6D6EC"/>
            <w:noWrap/>
            <w:vAlign w:val="center"/>
            <w:hideMark/>
          </w:tcPr>
          <w:p w14:paraId="5064DB3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41.3%</w:t>
            </w:r>
          </w:p>
        </w:tc>
      </w:tr>
      <w:tr w:rsidR="002267E8" w:rsidRPr="00B4449C" w14:paraId="015DE287" w14:textId="77777777" w:rsidTr="00EB59C8">
        <w:trPr>
          <w:trHeight w:val="278"/>
        </w:trPr>
        <w:tc>
          <w:tcPr>
            <w:tcW w:w="734" w:type="pct"/>
            <w:tcBorders>
              <w:top w:val="nil"/>
              <w:left w:val="nil"/>
              <w:bottom w:val="nil"/>
              <w:right w:val="nil"/>
            </w:tcBorders>
            <w:shd w:val="clear" w:color="000000" w:fill="EAEAEA"/>
            <w:noWrap/>
            <w:vAlign w:val="center"/>
            <w:hideMark/>
          </w:tcPr>
          <w:p w14:paraId="2F946B10"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医药生物(申万)</w:t>
            </w:r>
          </w:p>
        </w:tc>
        <w:tc>
          <w:tcPr>
            <w:tcW w:w="597" w:type="pct"/>
            <w:tcBorders>
              <w:top w:val="nil"/>
              <w:left w:val="nil"/>
              <w:bottom w:val="nil"/>
              <w:right w:val="nil"/>
            </w:tcBorders>
            <w:shd w:val="clear" w:color="000000" w:fill="FCE5E7"/>
            <w:noWrap/>
            <w:vAlign w:val="center"/>
            <w:hideMark/>
          </w:tcPr>
          <w:p w14:paraId="6BDC043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31.6</w:t>
            </w:r>
          </w:p>
        </w:tc>
        <w:tc>
          <w:tcPr>
            <w:tcW w:w="779" w:type="pct"/>
            <w:tcBorders>
              <w:top w:val="nil"/>
              <w:left w:val="nil"/>
              <w:bottom w:val="nil"/>
              <w:right w:val="nil"/>
            </w:tcBorders>
            <w:shd w:val="clear" w:color="auto" w:fill="auto"/>
            <w:noWrap/>
            <w:vAlign w:val="center"/>
            <w:hideMark/>
          </w:tcPr>
          <w:p w14:paraId="729A0BF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0.75</w:t>
            </w:r>
          </w:p>
        </w:tc>
        <w:tc>
          <w:tcPr>
            <w:tcW w:w="480" w:type="pct"/>
            <w:tcBorders>
              <w:top w:val="nil"/>
              <w:left w:val="nil"/>
              <w:bottom w:val="nil"/>
              <w:right w:val="nil"/>
            </w:tcBorders>
            <w:shd w:val="clear" w:color="000000" w:fill="C3D4EB"/>
            <w:noWrap/>
            <w:vAlign w:val="center"/>
            <w:hideMark/>
          </w:tcPr>
          <w:p w14:paraId="1ACAE5A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28.29%</w:t>
            </w:r>
          </w:p>
        </w:tc>
        <w:tc>
          <w:tcPr>
            <w:tcW w:w="670" w:type="pct"/>
            <w:tcBorders>
              <w:top w:val="nil"/>
              <w:left w:val="nil"/>
              <w:bottom w:val="nil"/>
              <w:right w:val="nil"/>
            </w:tcBorders>
            <w:shd w:val="clear" w:color="auto" w:fill="auto"/>
            <w:noWrap/>
            <w:vAlign w:val="center"/>
            <w:hideMark/>
          </w:tcPr>
          <w:p w14:paraId="74D9953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1.78</w:t>
            </w:r>
          </w:p>
        </w:tc>
        <w:tc>
          <w:tcPr>
            <w:tcW w:w="618" w:type="pct"/>
            <w:tcBorders>
              <w:top w:val="nil"/>
              <w:left w:val="nil"/>
              <w:bottom w:val="nil"/>
              <w:right w:val="nil"/>
            </w:tcBorders>
            <w:shd w:val="clear" w:color="000000" w:fill="ADC4E3"/>
            <w:noWrap/>
            <w:vAlign w:val="center"/>
            <w:hideMark/>
          </w:tcPr>
          <w:p w14:paraId="5A3ED68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28.3%</w:t>
            </w:r>
          </w:p>
        </w:tc>
        <w:tc>
          <w:tcPr>
            <w:tcW w:w="561" w:type="pct"/>
            <w:tcBorders>
              <w:top w:val="nil"/>
              <w:left w:val="nil"/>
              <w:bottom w:val="nil"/>
              <w:right w:val="nil"/>
            </w:tcBorders>
            <w:shd w:val="clear" w:color="000000" w:fill="F3F6FC"/>
            <w:noWrap/>
            <w:vAlign w:val="center"/>
            <w:hideMark/>
          </w:tcPr>
          <w:p w14:paraId="37B971B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49.5%</w:t>
            </w:r>
          </w:p>
        </w:tc>
        <w:tc>
          <w:tcPr>
            <w:tcW w:w="561" w:type="pct"/>
            <w:tcBorders>
              <w:top w:val="nil"/>
              <w:left w:val="nil"/>
              <w:bottom w:val="nil"/>
              <w:right w:val="nil"/>
            </w:tcBorders>
            <w:shd w:val="clear" w:color="000000" w:fill="FCEFF2"/>
            <w:noWrap/>
            <w:vAlign w:val="center"/>
            <w:hideMark/>
          </w:tcPr>
          <w:p w14:paraId="604CE79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56.1%</w:t>
            </w:r>
          </w:p>
        </w:tc>
      </w:tr>
      <w:tr w:rsidR="002267E8" w:rsidRPr="00B4449C" w14:paraId="186772E2" w14:textId="77777777" w:rsidTr="00EB59C8">
        <w:trPr>
          <w:trHeight w:val="278"/>
        </w:trPr>
        <w:tc>
          <w:tcPr>
            <w:tcW w:w="734" w:type="pct"/>
            <w:tcBorders>
              <w:top w:val="nil"/>
              <w:left w:val="nil"/>
              <w:bottom w:val="nil"/>
              <w:right w:val="nil"/>
            </w:tcBorders>
            <w:shd w:val="clear" w:color="auto" w:fill="auto"/>
            <w:noWrap/>
            <w:vAlign w:val="center"/>
            <w:hideMark/>
          </w:tcPr>
          <w:p w14:paraId="09C817E2"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公用事业(申万)</w:t>
            </w:r>
          </w:p>
        </w:tc>
        <w:tc>
          <w:tcPr>
            <w:tcW w:w="597" w:type="pct"/>
            <w:tcBorders>
              <w:top w:val="nil"/>
              <w:left w:val="nil"/>
              <w:bottom w:val="nil"/>
              <w:right w:val="nil"/>
            </w:tcBorders>
            <w:shd w:val="clear" w:color="000000" w:fill="BFD1E9"/>
            <w:noWrap/>
            <w:vAlign w:val="center"/>
            <w:hideMark/>
          </w:tcPr>
          <w:p w14:paraId="5C48ED7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17.1</w:t>
            </w:r>
          </w:p>
        </w:tc>
        <w:tc>
          <w:tcPr>
            <w:tcW w:w="779" w:type="pct"/>
            <w:tcBorders>
              <w:top w:val="nil"/>
              <w:left w:val="nil"/>
              <w:bottom w:val="nil"/>
              <w:right w:val="nil"/>
            </w:tcBorders>
            <w:shd w:val="clear" w:color="auto" w:fill="auto"/>
            <w:noWrap/>
            <w:vAlign w:val="center"/>
            <w:hideMark/>
          </w:tcPr>
          <w:p w14:paraId="74CB456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0.09</w:t>
            </w:r>
          </w:p>
        </w:tc>
        <w:tc>
          <w:tcPr>
            <w:tcW w:w="480" w:type="pct"/>
            <w:tcBorders>
              <w:top w:val="nil"/>
              <w:left w:val="nil"/>
              <w:bottom w:val="nil"/>
              <w:right w:val="nil"/>
            </w:tcBorders>
            <w:shd w:val="clear" w:color="000000" w:fill="81A5D3"/>
            <w:noWrap/>
            <w:vAlign w:val="center"/>
            <w:hideMark/>
          </w:tcPr>
          <w:p w14:paraId="3531C3E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9.88%</w:t>
            </w:r>
          </w:p>
        </w:tc>
        <w:tc>
          <w:tcPr>
            <w:tcW w:w="670" w:type="pct"/>
            <w:tcBorders>
              <w:top w:val="nil"/>
              <w:left w:val="nil"/>
              <w:bottom w:val="nil"/>
              <w:right w:val="nil"/>
            </w:tcBorders>
            <w:shd w:val="clear" w:color="auto" w:fill="auto"/>
            <w:noWrap/>
            <w:vAlign w:val="center"/>
            <w:hideMark/>
          </w:tcPr>
          <w:p w14:paraId="51344B3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0.88</w:t>
            </w:r>
          </w:p>
        </w:tc>
        <w:tc>
          <w:tcPr>
            <w:tcW w:w="618" w:type="pct"/>
            <w:tcBorders>
              <w:top w:val="nil"/>
              <w:left w:val="nil"/>
              <w:bottom w:val="nil"/>
              <w:right w:val="nil"/>
            </w:tcBorders>
            <w:shd w:val="clear" w:color="000000" w:fill="789FD0"/>
            <w:noWrap/>
            <w:vAlign w:val="center"/>
            <w:hideMark/>
          </w:tcPr>
          <w:p w14:paraId="5E35FA2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w:t>
            </w:r>
          </w:p>
        </w:tc>
        <w:tc>
          <w:tcPr>
            <w:tcW w:w="561" w:type="pct"/>
            <w:tcBorders>
              <w:top w:val="nil"/>
              <w:left w:val="nil"/>
              <w:bottom w:val="nil"/>
              <w:right w:val="nil"/>
            </w:tcBorders>
            <w:shd w:val="clear" w:color="000000" w:fill="608EC8"/>
            <w:noWrap/>
            <w:vAlign w:val="center"/>
            <w:hideMark/>
          </w:tcPr>
          <w:p w14:paraId="57C9C7F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2.3%</w:t>
            </w:r>
          </w:p>
        </w:tc>
        <w:tc>
          <w:tcPr>
            <w:tcW w:w="561" w:type="pct"/>
            <w:tcBorders>
              <w:top w:val="nil"/>
              <w:left w:val="nil"/>
              <w:bottom w:val="nil"/>
              <w:right w:val="nil"/>
            </w:tcBorders>
            <w:shd w:val="clear" w:color="000000" w:fill="6793CA"/>
            <w:noWrap/>
            <w:vAlign w:val="center"/>
            <w:hideMark/>
          </w:tcPr>
          <w:p w14:paraId="7308170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w:t>
            </w:r>
          </w:p>
        </w:tc>
      </w:tr>
      <w:tr w:rsidR="002267E8" w:rsidRPr="00B4449C" w14:paraId="6F5595C2" w14:textId="77777777" w:rsidTr="00EB59C8">
        <w:trPr>
          <w:trHeight w:val="278"/>
        </w:trPr>
        <w:tc>
          <w:tcPr>
            <w:tcW w:w="734" w:type="pct"/>
            <w:tcBorders>
              <w:top w:val="nil"/>
              <w:left w:val="nil"/>
              <w:bottom w:val="nil"/>
              <w:right w:val="nil"/>
            </w:tcBorders>
            <w:shd w:val="clear" w:color="000000" w:fill="EAEAEA"/>
            <w:noWrap/>
            <w:vAlign w:val="center"/>
            <w:hideMark/>
          </w:tcPr>
          <w:p w14:paraId="53AF02C5"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交通运输(申万)</w:t>
            </w:r>
          </w:p>
        </w:tc>
        <w:tc>
          <w:tcPr>
            <w:tcW w:w="597" w:type="pct"/>
            <w:tcBorders>
              <w:top w:val="nil"/>
              <w:left w:val="nil"/>
              <w:bottom w:val="nil"/>
              <w:right w:val="nil"/>
            </w:tcBorders>
            <w:shd w:val="clear" w:color="000000" w:fill="BACEE8"/>
            <w:noWrap/>
            <w:vAlign w:val="center"/>
            <w:hideMark/>
          </w:tcPr>
          <w:p w14:paraId="7C0A220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17.0</w:t>
            </w:r>
          </w:p>
        </w:tc>
        <w:tc>
          <w:tcPr>
            <w:tcW w:w="779" w:type="pct"/>
            <w:tcBorders>
              <w:top w:val="nil"/>
              <w:left w:val="nil"/>
              <w:bottom w:val="nil"/>
              <w:right w:val="nil"/>
            </w:tcBorders>
            <w:shd w:val="clear" w:color="auto" w:fill="auto"/>
            <w:noWrap/>
            <w:vAlign w:val="center"/>
            <w:hideMark/>
          </w:tcPr>
          <w:p w14:paraId="2BC80D9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0.17</w:t>
            </w:r>
          </w:p>
        </w:tc>
        <w:tc>
          <w:tcPr>
            <w:tcW w:w="480" w:type="pct"/>
            <w:tcBorders>
              <w:top w:val="nil"/>
              <w:left w:val="nil"/>
              <w:bottom w:val="nil"/>
              <w:right w:val="nil"/>
            </w:tcBorders>
            <w:shd w:val="clear" w:color="000000" w:fill="FCF0F3"/>
            <w:noWrap/>
            <w:vAlign w:val="center"/>
            <w:hideMark/>
          </w:tcPr>
          <w:p w14:paraId="34BDD90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47.27%</w:t>
            </w:r>
          </w:p>
        </w:tc>
        <w:tc>
          <w:tcPr>
            <w:tcW w:w="670" w:type="pct"/>
            <w:tcBorders>
              <w:top w:val="nil"/>
              <w:left w:val="nil"/>
              <w:bottom w:val="nil"/>
              <w:right w:val="nil"/>
            </w:tcBorders>
            <w:shd w:val="clear" w:color="auto" w:fill="auto"/>
            <w:noWrap/>
            <w:vAlign w:val="center"/>
            <w:hideMark/>
          </w:tcPr>
          <w:p w14:paraId="723BE1D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1.14</w:t>
            </w:r>
          </w:p>
        </w:tc>
        <w:tc>
          <w:tcPr>
            <w:tcW w:w="618" w:type="pct"/>
            <w:tcBorders>
              <w:top w:val="nil"/>
              <w:left w:val="nil"/>
              <w:bottom w:val="nil"/>
              <w:right w:val="nil"/>
            </w:tcBorders>
            <w:shd w:val="clear" w:color="000000" w:fill="EAEFF8"/>
            <w:noWrap/>
            <w:vAlign w:val="center"/>
            <w:hideMark/>
          </w:tcPr>
          <w:p w14:paraId="7E530DE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47.3%</w:t>
            </w:r>
          </w:p>
        </w:tc>
        <w:tc>
          <w:tcPr>
            <w:tcW w:w="561" w:type="pct"/>
            <w:tcBorders>
              <w:top w:val="nil"/>
              <w:left w:val="nil"/>
              <w:bottom w:val="nil"/>
              <w:right w:val="nil"/>
            </w:tcBorders>
            <w:shd w:val="clear" w:color="000000" w:fill="FCE4E6"/>
            <w:noWrap/>
            <w:vAlign w:val="center"/>
            <w:hideMark/>
          </w:tcPr>
          <w:p w14:paraId="534A38C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60.6%</w:t>
            </w:r>
          </w:p>
        </w:tc>
        <w:tc>
          <w:tcPr>
            <w:tcW w:w="561" w:type="pct"/>
            <w:tcBorders>
              <w:top w:val="nil"/>
              <w:left w:val="nil"/>
              <w:bottom w:val="nil"/>
              <w:right w:val="nil"/>
            </w:tcBorders>
            <w:shd w:val="clear" w:color="000000" w:fill="FBC5C7"/>
            <w:noWrap/>
            <w:vAlign w:val="center"/>
            <w:hideMark/>
          </w:tcPr>
          <w:p w14:paraId="61720C7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69.9%</w:t>
            </w:r>
          </w:p>
        </w:tc>
      </w:tr>
      <w:tr w:rsidR="002267E8" w:rsidRPr="00B4449C" w14:paraId="5212F743" w14:textId="77777777" w:rsidTr="00EB59C8">
        <w:trPr>
          <w:trHeight w:val="278"/>
        </w:trPr>
        <w:tc>
          <w:tcPr>
            <w:tcW w:w="734" w:type="pct"/>
            <w:tcBorders>
              <w:top w:val="nil"/>
              <w:left w:val="nil"/>
              <w:bottom w:val="nil"/>
              <w:right w:val="nil"/>
            </w:tcBorders>
            <w:shd w:val="clear" w:color="auto" w:fill="auto"/>
            <w:noWrap/>
            <w:vAlign w:val="center"/>
            <w:hideMark/>
          </w:tcPr>
          <w:p w14:paraId="415F33D4"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房地产(申万)</w:t>
            </w:r>
          </w:p>
        </w:tc>
        <w:tc>
          <w:tcPr>
            <w:tcW w:w="597" w:type="pct"/>
            <w:tcBorders>
              <w:top w:val="nil"/>
              <w:left w:val="nil"/>
              <w:bottom w:val="nil"/>
              <w:right w:val="nil"/>
            </w:tcBorders>
            <w:shd w:val="clear" w:color="000000" w:fill="FBC2C5"/>
            <w:noWrap/>
            <w:vAlign w:val="center"/>
            <w:hideMark/>
          </w:tcPr>
          <w:p w14:paraId="7C542BB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40.5</w:t>
            </w:r>
          </w:p>
        </w:tc>
        <w:tc>
          <w:tcPr>
            <w:tcW w:w="779" w:type="pct"/>
            <w:tcBorders>
              <w:top w:val="nil"/>
              <w:left w:val="nil"/>
              <w:bottom w:val="nil"/>
              <w:right w:val="nil"/>
            </w:tcBorders>
            <w:shd w:val="clear" w:color="auto" w:fill="auto"/>
            <w:noWrap/>
            <w:vAlign w:val="center"/>
            <w:hideMark/>
          </w:tcPr>
          <w:p w14:paraId="441D4A2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0.34</w:t>
            </w:r>
          </w:p>
        </w:tc>
        <w:tc>
          <w:tcPr>
            <w:tcW w:w="480" w:type="pct"/>
            <w:tcBorders>
              <w:top w:val="nil"/>
              <w:left w:val="nil"/>
              <w:bottom w:val="nil"/>
              <w:right w:val="nil"/>
            </w:tcBorders>
            <w:shd w:val="clear" w:color="000000" w:fill="F8696B"/>
            <w:noWrap/>
            <w:vAlign w:val="center"/>
            <w:hideMark/>
          </w:tcPr>
          <w:p w14:paraId="32B2384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99.47%</w:t>
            </w:r>
          </w:p>
        </w:tc>
        <w:tc>
          <w:tcPr>
            <w:tcW w:w="670" w:type="pct"/>
            <w:tcBorders>
              <w:top w:val="nil"/>
              <w:left w:val="nil"/>
              <w:bottom w:val="nil"/>
              <w:right w:val="nil"/>
            </w:tcBorders>
            <w:shd w:val="clear" w:color="auto" w:fill="auto"/>
            <w:noWrap/>
            <w:vAlign w:val="center"/>
            <w:hideMark/>
          </w:tcPr>
          <w:p w14:paraId="7A2680B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0.18</w:t>
            </w:r>
          </w:p>
        </w:tc>
        <w:tc>
          <w:tcPr>
            <w:tcW w:w="618" w:type="pct"/>
            <w:tcBorders>
              <w:top w:val="nil"/>
              <w:left w:val="nil"/>
              <w:bottom w:val="nil"/>
              <w:right w:val="nil"/>
            </w:tcBorders>
            <w:shd w:val="clear" w:color="000000" w:fill="F8696B"/>
            <w:noWrap/>
            <w:vAlign w:val="center"/>
            <w:hideMark/>
          </w:tcPr>
          <w:p w14:paraId="3223F24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99.5%</w:t>
            </w:r>
          </w:p>
        </w:tc>
        <w:tc>
          <w:tcPr>
            <w:tcW w:w="561" w:type="pct"/>
            <w:tcBorders>
              <w:top w:val="nil"/>
              <w:left w:val="nil"/>
              <w:bottom w:val="nil"/>
              <w:right w:val="nil"/>
            </w:tcBorders>
            <w:shd w:val="clear" w:color="000000" w:fill="F8696B"/>
            <w:noWrap/>
            <w:vAlign w:val="center"/>
            <w:hideMark/>
          </w:tcPr>
          <w:p w14:paraId="2812378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99.1%</w:t>
            </w:r>
          </w:p>
        </w:tc>
        <w:tc>
          <w:tcPr>
            <w:tcW w:w="561" w:type="pct"/>
            <w:tcBorders>
              <w:top w:val="nil"/>
              <w:left w:val="nil"/>
              <w:bottom w:val="nil"/>
              <w:right w:val="nil"/>
            </w:tcBorders>
            <w:shd w:val="clear" w:color="000000" w:fill="F8696B"/>
            <w:noWrap/>
            <w:vAlign w:val="center"/>
            <w:hideMark/>
          </w:tcPr>
          <w:p w14:paraId="5DE9168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98.7%</w:t>
            </w:r>
          </w:p>
        </w:tc>
      </w:tr>
      <w:tr w:rsidR="002267E8" w:rsidRPr="00B4449C" w14:paraId="3EF91D73" w14:textId="77777777" w:rsidTr="00EB59C8">
        <w:trPr>
          <w:trHeight w:val="278"/>
        </w:trPr>
        <w:tc>
          <w:tcPr>
            <w:tcW w:w="734" w:type="pct"/>
            <w:tcBorders>
              <w:top w:val="nil"/>
              <w:left w:val="nil"/>
              <w:bottom w:val="nil"/>
              <w:right w:val="nil"/>
            </w:tcBorders>
            <w:shd w:val="clear" w:color="000000" w:fill="EAEAEA"/>
            <w:noWrap/>
            <w:vAlign w:val="center"/>
            <w:hideMark/>
          </w:tcPr>
          <w:p w14:paraId="3CA4AF97"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商贸零售(申万)</w:t>
            </w:r>
          </w:p>
        </w:tc>
        <w:tc>
          <w:tcPr>
            <w:tcW w:w="597" w:type="pct"/>
            <w:tcBorders>
              <w:top w:val="nil"/>
              <w:left w:val="nil"/>
              <w:bottom w:val="nil"/>
              <w:right w:val="nil"/>
            </w:tcBorders>
            <w:shd w:val="clear" w:color="000000" w:fill="FCE5E7"/>
            <w:noWrap/>
            <w:vAlign w:val="center"/>
            <w:hideMark/>
          </w:tcPr>
          <w:p w14:paraId="14F0FD1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33.4</w:t>
            </w:r>
          </w:p>
        </w:tc>
        <w:tc>
          <w:tcPr>
            <w:tcW w:w="779" w:type="pct"/>
            <w:tcBorders>
              <w:top w:val="nil"/>
              <w:left w:val="nil"/>
              <w:bottom w:val="nil"/>
              <w:right w:val="nil"/>
            </w:tcBorders>
            <w:shd w:val="clear" w:color="auto" w:fill="auto"/>
            <w:noWrap/>
            <w:vAlign w:val="center"/>
            <w:hideMark/>
          </w:tcPr>
          <w:p w14:paraId="7C29140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0.41</w:t>
            </w:r>
          </w:p>
        </w:tc>
        <w:tc>
          <w:tcPr>
            <w:tcW w:w="480" w:type="pct"/>
            <w:tcBorders>
              <w:top w:val="nil"/>
              <w:left w:val="nil"/>
              <w:bottom w:val="nil"/>
              <w:right w:val="nil"/>
            </w:tcBorders>
            <w:shd w:val="clear" w:color="000000" w:fill="FBC5C8"/>
            <w:noWrap/>
            <w:vAlign w:val="center"/>
            <w:hideMark/>
          </w:tcPr>
          <w:p w14:paraId="4EF2E3E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69.35%</w:t>
            </w:r>
          </w:p>
        </w:tc>
        <w:tc>
          <w:tcPr>
            <w:tcW w:w="670" w:type="pct"/>
            <w:tcBorders>
              <w:top w:val="nil"/>
              <w:left w:val="nil"/>
              <w:bottom w:val="nil"/>
              <w:right w:val="nil"/>
            </w:tcBorders>
            <w:shd w:val="clear" w:color="auto" w:fill="auto"/>
            <w:noWrap/>
            <w:vAlign w:val="center"/>
            <w:hideMark/>
          </w:tcPr>
          <w:p w14:paraId="571E032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1.52</w:t>
            </w:r>
          </w:p>
        </w:tc>
        <w:tc>
          <w:tcPr>
            <w:tcW w:w="618" w:type="pct"/>
            <w:tcBorders>
              <w:top w:val="nil"/>
              <w:left w:val="nil"/>
              <w:bottom w:val="nil"/>
              <w:right w:val="nil"/>
            </w:tcBorders>
            <w:shd w:val="clear" w:color="000000" w:fill="FCD9DC"/>
            <w:noWrap/>
            <w:vAlign w:val="center"/>
            <w:hideMark/>
          </w:tcPr>
          <w:p w14:paraId="356B36F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69.3%</w:t>
            </w:r>
          </w:p>
        </w:tc>
        <w:tc>
          <w:tcPr>
            <w:tcW w:w="561" w:type="pct"/>
            <w:tcBorders>
              <w:top w:val="nil"/>
              <w:left w:val="nil"/>
              <w:bottom w:val="nil"/>
              <w:right w:val="nil"/>
            </w:tcBorders>
            <w:shd w:val="clear" w:color="000000" w:fill="FAA7A9"/>
            <w:noWrap/>
            <w:vAlign w:val="center"/>
            <w:hideMark/>
          </w:tcPr>
          <w:p w14:paraId="6D28BF7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85.6%</w:t>
            </w:r>
          </w:p>
        </w:tc>
        <w:tc>
          <w:tcPr>
            <w:tcW w:w="561" w:type="pct"/>
            <w:tcBorders>
              <w:top w:val="nil"/>
              <w:left w:val="nil"/>
              <w:bottom w:val="nil"/>
              <w:right w:val="nil"/>
            </w:tcBorders>
            <w:shd w:val="clear" w:color="000000" w:fill="FBC1C4"/>
            <w:noWrap/>
            <w:vAlign w:val="center"/>
            <w:hideMark/>
          </w:tcPr>
          <w:p w14:paraId="4F45AC8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79.5%</w:t>
            </w:r>
          </w:p>
        </w:tc>
      </w:tr>
      <w:tr w:rsidR="002267E8" w:rsidRPr="00B4449C" w14:paraId="7A846F0C" w14:textId="77777777" w:rsidTr="00EB59C8">
        <w:trPr>
          <w:trHeight w:val="278"/>
        </w:trPr>
        <w:tc>
          <w:tcPr>
            <w:tcW w:w="734" w:type="pct"/>
            <w:tcBorders>
              <w:top w:val="nil"/>
              <w:left w:val="nil"/>
              <w:bottom w:val="nil"/>
              <w:right w:val="nil"/>
            </w:tcBorders>
            <w:shd w:val="clear" w:color="auto" w:fill="auto"/>
            <w:noWrap/>
            <w:vAlign w:val="center"/>
            <w:hideMark/>
          </w:tcPr>
          <w:p w14:paraId="75EB8D28"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社会服务(申万)</w:t>
            </w:r>
          </w:p>
        </w:tc>
        <w:tc>
          <w:tcPr>
            <w:tcW w:w="597" w:type="pct"/>
            <w:tcBorders>
              <w:top w:val="nil"/>
              <w:left w:val="nil"/>
              <w:bottom w:val="nil"/>
              <w:right w:val="nil"/>
            </w:tcBorders>
            <w:shd w:val="clear" w:color="000000" w:fill="F8F9FD"/>
            <w:noWrap/>
            <w:vAlign w:val="center"/>
            <w:hideMark/>
          </w:tcPr>
          <w:p w14:paraId="6893233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23.5</w:t>
            </w:r>
          </w:p>
        </w:tc>
        <w:tc>
          <w:tcPr>
            <w:tcW w:w="779" w:type="pct"/>
            <w:tcBorders>
              <w:top w:val="nil"/>
              <w:left w:val="nil"/>
              <w:bottom w:val="nil"/>
              <w:right w:val="nil"/>
            </w:tcBorders>
            <w:shd w:val="clear" w:color="auto" w:fill="auto"/>
            <w:noWrap/>
            <w:vAlign w:val="center"/>
            <w:hideMark/>
          </w:tcPr>
          <w:p w14:paraId="6FBA5C7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1.34</w:t>
            </w:r>
          </w:p>
        </w:tc>
        <w:tc>
          <w:tcPr>
            <w:tcW w:w="480" w:type="pct"/>
            <w:tcBorders>
              <w:top w:val="nil"/>
              <w:left w:val="nil"/>
              <w:bottom w:val="nil"/>
              <w:right w:val="nil"/>
            </w:tcBorders>
            <w:shd w:val="clear" w:color="000000" w:fill="5A8AC6"/>
            <w:noWrap/>
            <w:vAlign w:val="center"/>
            <w:hideMark/>
          </w:tcPr>
          <w:p w14:paraId="5B7AA55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2.96%</w:t>
            </w:r>
          </w:p>
        </w:tc>
        <w:tc>
          <w:tcPr>
            <w:tcW w:w="670" w:type="pct"/>
            <w:tcBorders>
              <w:top w:val="nil"/>
              <w:left w:val="nil"/>
              <w:bottom w:val="nil"/>
              <w:right w:val="nil"/>
            </w:tcBorders>
            <w:shd w:val="clear" w:color="auto" w:fill="auto"/>
            <w:noWrap/>
            <w:vAlign w:val="center"/>
            <w:hideMark/>
          </w:tcPr>
          <w:p w14:paraId="0B24C49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0.64</w:t>
            </w:r>
          </w:p>
        </w:tc>
        <w:tc>
          <w:tcPr>
            <w:tcW w:w="618" w:type="pct"/>
            <w:tcBorders>
              <w:top w:val="nil"/>
              <w:left w:val="nil"/>
              <w:bottom w:val="nil"/>
              <w:right w:val="nil"/>
            </w:tcBorders>
            <w:shd w:val="clear" w:color="000000" w:fill="5A8AC6"/>
            <w:noWrap/>
            <w:vAlign w:val="center"/>
            <w:hideMark/>
          </w:tcPr>
          <w:p w14:paraId="1C97404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3.0%</w:t>
            </w:r>
          </w:p>
        </w:tc>
        <w:tc>
          <w:tcPr>
            <w:tcW w:w="561" w:type="pct"/>
            <w:tcBorders>
              <w:top w:val="nil"/>
              <w:left w:val="nil"/>
              <w:bottom w:val="nil"/>
              <w:right w:val="nil"/>
            </w:tcBorders>
            <w:shd w:val="clear" w:color="000000" w:fill="618FC8"/>
            <w:noWrap/>
            <w:vAlign w:val="center"/>
            <w:hideMark/>
          </w:tcPr>
          <w:p w14:paraId="7189D90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5.2%</w:t>
            </w:r>
          </w:p>
        </w:tc>
        <w:tc>
          <w:tcPr>
            <w:tcW w:w="561" w:type="pct"/>
            <w:tcBorders>
              <w:top w:val="nil"/>
              <w:left w:val="nil"/>
              <w:bottom w:val="nil"/>
              <w:right w:val="nil"/>
            </w:tcBorders>
            <w:shd w:val="clear" w:color="000000" w:fill="6994CB"/>
            <w:noWrap/>
            <w:vAlign w:val="center"/>
            <w:hideMark/>
          </w:tcPr>
          <w:p w14:paraId="5058D23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7.4%</w:t>
            </w:r>
          </w:p>
        </w:tc>
      </w:tr>
      <w:tr w:rsidR="002267E8" w:rsidRPr="00B4449C" w14:paraId="57F1C38B" w14:textId="77777777" w:rsidTr="00EB59C8">
        <w:trPr>
          <w:trHeight w:val="278"/>
        </w:trPr>
        <w:tc>
          <w:tcPr>
            <w:tcW w:w="734" w:type="pct"/>
            <w:tcBorders>
              <w:top w:val="nil"/>
              <w:left w:val="nil"/>
              <w:bottom w:val="nil"/>
              <w:right w:val="nil"/>
            </w:tcBorders>
            <w:shd w:val="clear" w:color="000000" w:fill="EAEAEA"/>
            <w:noWrap/>
            <w:vAlign w:val="center"/>
            <w:hideMark/>
          </w:tcPr>
          <w:p w14:paraId="45A529FA"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综合(申万)</w:t>
            </w:r>
          </w:p>
        </w:tc>
        <w:tc>
          <w:tcPr>
            <w:tcW w:w="597" w:type="pct"/>
            <w:tcBorders>
              <w:top w:val="nil"/>
              <w:left w:val="nil"/>
              <w:bottom w:val="nil"/>
              <w:right w:val="nil"/>
            </w:tcBorders>
            <w:shd w:val="clear" w:color="000000" w:fill="FA9C9E"/>
            <w:noWrap/>
            <w:vAlign w:val="center"/>
            <w:hideMark/>
          </w:tcPr>
          <w:p w14:paraId="6C48372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58.5</w:t>
            </w:r>
          </w:p>
        </w:tc>
        <w:tc>
          <w:tcPr>
            <w:tcW w:w="779" w:type="pct"/>
            <w:tcBorders>
              <w:top w:val="nil"/>
              <w:left w:val="nil"/>
              <w:bottom w:val="nil"/>
              <w:right w:val="nil"/>
            </w:tcBorders>
            <w:shd w:val="clear" w:color="auto" w:fill="auto"/>
            <w:noWrap/>
            <w:vAlign w:val="center"/>
            <w:hideMark/>
          </w:tcPr>
          <w:p w14:paraId="2978E37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3.27</w:t>
            </w:r>
          </w:p>
        </w:tc>
        <w:tc>
          <w:tcPr>
            <w:tcW w:w="480" w:type="pct"/>
            <w:tcBorders>
              <w:top w:val="nil"/>
              <w:left w:val="nil"/>
              <w:bottom w:val="nil"/>
              <w:right w:val="nil"/>
            </w:tcBorders>
            <w:shd w:val="clear" w:color="000000" w:fill="FAB2B5"/>
            <w:noWrap/>
            <w:vAlign w:val="center"/>
            <w:hideMark/>
          </w:tcPr>
          <w:p w14:paraId="1DBBB98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76.37%</w:t>
            </w:r>
          </w:p>
        </w:tc>
        <w:tc>
          <w:tcPr>
            <w:tcW w:w="670" w:type="pct"/>
            <w:tcBorders>
              <w:top w:val="nil"/>
              <w:left w:val="nil"/>
              <w:bottom w:val="nil"/>
              <w:right w:val="nil"/>
            </w:tcBorders>
            <w:shd w:val="clear" w:color="auto" w:fill="auto"/>
            <w:noWrap/>
            <w:vAlign w:val="center"/>
            <w:hideMark/>
          </w:tcPr>
          <w:p w14:paraId="45C953B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2.28</w:t>
            </w:r>
          </w:p>
        </w:tc>
        <w:tc>
          <w:tcPr>
            <w:tcW w:w="618" w:type="pct"/>
            <w:tcBorders>
              <w:top w:val="nil"/>
              <w:left w:val="nil"/>
              <w:bottom w:val="nil"/>
              <w:right w:val="nil"/>
            </w:tcBorders>
            <w:shd w:val="clear" w:color="000000" w:fill="FBC2C4"/>
            <w:noWrap/>
            <w:vAlign w:val="center"/>
            <w:hideMark/>
          </w:tcPr>
          <w:p w14:paraId="579CC3D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76.4%</w:t>
            </w:r>
          </w:p>
        </w:tc>
        <w:tc>
          <w:tcPr>
            <w:tcW w:w="561" w:type="pct"/>
            <w:tcBorders>
              <w:top w:val="nil"/>
              <w:left w:val="nil"/>
              <w:bottom w:val="nil"/>
              <w:right w:val="nil"/>
            </w:tcBorders>
            <w:shd w:val="clear" w:color="000000" w:fill="FA9295"/>
            <w:noWrap/>
            <w:vAlign w:val="center"/>
            <w:hideMark/>
          </w:tcPr>
          <w:p w14:paraId="341198F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91.6%</w:t>
            </w:r>
          </w:p>
        </w:tc>
        <w:tc>
          <w:tcPr>
            <w:tcW w:w="561" w:type="pct"/>
            <w:tcBorders>
              <w:top w:val="nil"/>
              <w:left w:val="nil"/>
              <w:bottom w:val="nil"/>
              <w:right w:val="nil"/>
            </w:tcBorders>
            <w:shd w:val="clear" w:color="000000" w:fill="FAA4A7"/>
            <w:noWrap/>
            <w:vAlign w:val="center"/>
            <w:hideMark/>
          </w:tcPr>
          <w:p w14:paraId="2227479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88.0%</w:t>
            </w:r>
          </w:p>
        </w:tc>
      </w:tr>
      <w:tr w:rsidR="002267E8" w:rsidRPr="00B4449C" w14:paraId="58F9E9B5" w14:textId="77777777" w:rsidTr="00EB59C8">
        <w:trPr>
          <w:trHeight w:val="278"/>
        </w:trPr>
        <w:tc>
          <w:tcPr>
            <w:tcW w:w="734" w:type="pct"/>
            <w:tcBorders>
              <w:top w:val="nil"/>
              <w:left w:val="nil"/>
              <w:bottom w:val="nil"/>
              <w:right w:val="nil"/>
            </w:tcBorders>
            <w:shd w:val="clear" w:color="auto" w:fill="auto"/>
            <w:noWrap/>
            <w:vAlign w:val="center"/>
            <w:hideMark/>
          </w:tcPr>
          <w:p w14:paraId="70E78FF9"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lastRenderedPageBreak/>
              <w:t>建筑材料(申万)</w:t>
            </w:r>
          </w:p>
        </w:tc>
        <w:tc>
          <w:tcPr>
            <w:tcW w:w="597" w:type="pct"/>
            <w:tcBorders>
              <w:top w:val="nil"/>
              <w:left w:val="nil"/>
              <w:bottom w:val="nil"/>
              <w:right w:val="nil"/>
            </w:tcBorders>
            <w:shd w:val="clear" w:color="000000" w:fill="FCF7FA"/>
            <w:noWrap/>
            <w:vAlign w:val="center"/>
            <w:hideMark/>
          </w:tcPr>
          <w:p w14:paraId="7E8B338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25.1</w:t>
            </w:r>
          </w:p>
        </w:tc>
        <w:tc>
          <w:tcPr>
            <w:tcW w:w="779" w:type="pct"/>
            <w:tcBorders>
              <w:top w:val="nil"/>
              <w:left w:val="nil"/>
              <w:bottom w:val="nil"/>
              <w:right w:val="nil"/>
            </w:tcBorders>
            <w:shd w:val="clear" w:color="auto" w:fill="auto"/>
            <w:noWrap/>
            <w:vAlign w:val="center"/>
            <w:hideMark/>
          </w:tcPr>
          <w:p w14:paraId="3D4577D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0.53</w:t>
            </w:r>
          </w:p>
        </w:tc>
        <w:tc>
          <w:tcPr>
            <w:tcW w:w="480" w:type="pct"/>
            <w:tcBorders>
              <w:top w:val="nil"/>
              <w:left w:val="nil"/>
              <w:bottom w:val="nil"/>
              <w:right w:val="nil"/>
            </w:tcBorders>
            <w:shd w:val="clear" w:color="000000" w:fill="FAAAAD"/>
            <w:noWrap/>
            <w:vAlign w:val="center"/>
            <w:hideMark/>
          </w:tcPr>
          <w:p w14:paraId="2D14832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72.15%</w:t>
            </w:r>
          </w:p>
        </w:tc>
        <w:tc>
          <w:tcPr>
            <w:tcW w:w="670" w:type="pct"/>
            <w:tcBorders>
              <w:top w:val="nil"/>
              <w:left w:val="nil"/>
              <w:bottom w:val="nil"/>
              <w:right w:val="nil"/>
            </w:tcBorders>
            <w:shd w:val="clear" w:color="auto" w:fill="auto"/>
            <w:noWrap/>
            <w:vAlign w:val="center"/>
            <w:hideMark/>
          </w:tcPr>
          <w:p w14:paraId="06F81A2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0.85</w:t>
            </w:r>
          </w:p>
        </w:tc>
        <w:tc>
          <w:tcPr>
            <w:tcW w:w="618" w:type="pct"/>
            <w:tcBorders>
              <w:top w:val="nil"/>
              <w:left w:val="nil"/>
              <w:bottom w:val="nil"/>
              <w:right w:val="nil"/>
            </w:tcBorders>
            <w:shd w:val="clear" w:color="000000" w:fill="FBB8BB"/>
            <w:noWrap/>
            <w:vAlign w:val="center"/>
            <w:hideMark/>
          </w:tcPr>
          <w:p w14:paraId="7711143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72.1%</w:t>
            </w:r>
          </w:p>
        </w:tc>
        <w:tc>
          <w:tcPr>
            <w:tcW w:w="561" w:type="pct"/>
            <w:tcBorders>
              <w:top w:val="nil"/>
              <w:left w:val="nil"/>
              <w:bottom w:val="nil"/>
              <w:right w:val="nil"/>
            </w:tcBorders>
            <w:shd w:val="clear" w:color="000000" w:fill="F96A6C"/>
            <w:noWrap/>
            <w:vAlign w:val="center"/>
            <w:hideMark/>
          </w:tcPr>
          <w:p w14:paraId="6541D3C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98.8%</w:t>
            </w:r>
          </w:p>
        </w:tc>
        <w:tc>
          <w:tcPr>
            <w:tcW w:w="561" w:type="pct"/>
            <w:tcBorders>
              <w:top w:val="nil"/>
              <w:left w:val="nil"/>
              <w:bottom w:val="nil"/>
              <w:right w:val="nil"/>
            </w:tcBorders>
            <w:shd w:val="clear" w:color="000000" w:fill="F8696B"/>
            <w:noWrap/>
            <w:vAlign w:val="center"/>
            <w:hideMark/>
          </w:tcPr>
          <w:p w14:paraId="296669E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98.7%</w:t>
            </w:r>
          </w:p>
        </w:tc>
      </w:tr>
      <w:tr w:rsidR="002267E8" w:rsidRPr="00B4449C" w14:paraId="32FAABDA" w14:textId="77777777" w:rsidTr="00EB59C8">
        <w:trPr>
          <w:trHeight w:val="278"/>
        </w:trPr>
        <w:tc>
          <w:tcPr>
            <w:tcW w:w="734" w:type="pct"/>
            <w:tcBorders>
              <w:top w:val="nil"/>
              <w:left w:val="nil"/>
              <w:bottom w:val="nil"/>
              <w:right w:val="nil"/>
            </w:tcBorders>
            <w:shd w:val="clear" w:color="000000" w:fill="EAEAEA"/>
            <w:noWrap/>
            <w:vAlign w:val="center"/>
            <w:hideMark/>
          </w:tcPr>
          <w:p w14:paraId="0687AB56" w14:textId="77777777" w:rsidR="002267E8" w:rsidRPr="003D7198"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建筑装饰(申万)</w:t>
            </w:r>
          </w:p>
        </w:tc>
        <w:tc>
          <w:tcPr>
            <w:tcW w:w="597" w:type="pct"/>
            <w:tcBorders>
              <w:top w:val="nil"/>
              <w:left w:val="nil"/>
              <w:bottom w:val="nil"/>
              <w:right w:val="nil"/>
            </w:tcBorders>
            <w:shd w:val="clear" w:color="000000" w:fill="7EA3D2"/>
            <w:noWrap/>
            <w:vAlign w:val="center"/>
            <w:hideMark/>
          </w:tcPr>
          <w:p w14:paraId="1DC4A8E8" w14:textId="77777777" w:rsidR="002267E8" w:rsidRPr="00B4449C"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w:t>
            </w:r>
          </w:p>
        </w:tc>
        <w:tc>
          <w:tcPr>
            <w:tcW w:w="779" w:type="pct"/>
            <w:tcBorders>
              <w:top w:val="nil"/>
              <w:left w:val="nil"/>
              <w:bottom w:val="nil"/>
              <w:right w:val="nil"/>
            </w:tcBorders>
            <w:shd w:val="clear" w:color="auto" w:fill="auto"/>
            <w:noWrap/>
            <w:vAlign w:val="center"/>
            <w:hideMark/>
          </w:tcPr>
          <w:p w14:paraId="1C909BA2" w14:textId="77777777" w:rsidR="002267E8" w:rsidRPr="00B4449C"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0.17</w:t>
            </w:r>
          </w:p>
        </w:tc>
        <w:tc>
          <w:tcPr>
            <w:tcW w:w="480" w:type="pct"/>
            <w:tcBorders>
              <w:top w:val="nil"/>
              <w:left w:val="nil"/>
              <w:bottom w:val="nil"/>
              <w:right w:val="nil"/>
            </w:tcBorders>
            <w:shd w:val="clear" w:color="000000" w:fill="E3EAF6"/>
            <w:noWrap/>
            <w:vAlign w:val="center"/>
            <w:hideMark/>
          </w:tcPr>
          <w:p w14:paraId="72AF5709" w14:textId="77777777" w:rsidR="002267E8" w:rsidRPr="00B4449C"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37.32%</w:t>
            </w:r>
          </w:p>
        </w:tc>
        <w:tc>
          <w:tcPr>
            <w:tcW w:w="670" w:type="pct"/>
            <w:tcBorders>
              <w:top w:val="nil"/>
              <w:left w:val="nil"/>
              <w:bottom w:val="nil"/>
              <w:right w:val="nil"/>
            </w:tcBorders>
            <w:shd w:val="clear" w:color="auto" w:fill="auto"/>
            <w:noWrap/>
            <w:vAlign w:val="center"/>
            <w:hideMark/>
          </w:tcPr>
          <w:p w14:paraId="4BAAF585" w14:textId="77777777" w:rsidR="002267E8" w:rsidRPr="00B4449C"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3.77</w:t>
            </w:r>
          </w:p>
        </w:tc>
        <w:tc>
          <w:tcPr>
            <w:tcW w:w="618" w:type="pct"/>
            <w:tcBorders>
              <w:top w:val="nil"/>
              <w:left w:val="nil"/>
              <w:bottom w:val="nil"/>
              <w:right w:val="nil"/>
            </w:tcBorders>
            <w:shd w:val="clear" w:color="000000" w:fill="C6D6EC"/>
            <w:noWrap/>
            <w:vAlign w:val="center"/>
            <w:hideMark/>
          </w:tcPr>
          <w:p w14:paraId="7899D5E4" w14:textId="77777777" w:rsidR="002267E8" w:rsidRPr="00B4449C"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37.3%</w:t>
            </w:r>
          </w:p>
        </w:tc>
        <w:tc>
          <w:tcPr>
            <w:tcW w:w="561" w:type="pct"/>
            <w:tcBorders>
              <w:top w:val="nil"/>
              <w:left w:val="nil"/>
              <w:bottom w:val="nil"/>
              <w:right w:val="nil"/>
            </w:tcBorders>
            <w:shd w:val="clear" w:color="000000" w:fill="FCEAED"/>
            <w:noWrap/>
            <w:vAlign w:val="center"/>
            <w:hideMark/>
          </w:tcPr>
          <w:p w14:paraId="40AF7F38" w14:textId="77777777" w:rsidR="002267E8" w:rsidRPr="00B4449C"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60.1%</w:t>
            </w:r>
          </w:p>
        </w:tc>
        <w:tc>
          <w:tcPr>
            <w:tcW w:w="561" w:type="pct"/>
            <w:tcBorders>
              <w:top w:val="nil"/>
              <w:left w:val="nil"/>
              <w:bottom w:val="nil"/>
              <w:right w:val="nil"/>
            </w:tcBorders>
            <w:shd w:val="clear" w:color="000000" w:fill="FBBEC1"/>
            <w:noWrap/>
            <w:vAlign w:val="center"/>
            <w:hideMark/>
          </w:tcPr>
          <w:p w14:paraId="27B056B2" w14:textId="77777777" w:rsidR="002267E8" w:rsidRPr="00B4449C" w:rsidRDefault="002267E8" w:rsidP="00EB59C8">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73.8%</w:t>
            </w:r>
          </w:p>
        </w:tc>
      </w:tr>
      <w:tr w:rsidR="002267E8" w:rsidRPr="00B4449C" w14:paraId="6D0E1740" w14:textId="77777777" w:rsidTr="00EB59C8">
        <w:trPr>
          <w:trHeight w:val="278"/>
        </w:trPr>
        <w:tc>
          <w:tcPr>
            <w:tcW w:w="734" w:type="pct"/>
            <w:tcBorders>
              <w:top w:val="nil"/>
              <w:left w:val="nil"/>
              <w:bottom w:val="nil"/>
              <w:right w:val="nil"/>
            </w:tcBorders>
            <w:shd w:val="clear" w:color="auto" w:fill="auto"/>
            <w:noWrap/>
            <w:vAlign w:val="center"/>
            <w:hideMark/>
          </w:tcPr>
          <w:p w14:paraId="559FA515"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电力设备(申万)</w:t>
            </w:r>
          </w:p>
        </w:tc>
        <w:tc>
          <w:tcPr>
            <w:tcW w:w="597" w:type="pct"/>
            <w:tcBorders>
              <w:top w:val="nil"/>
              <w:left w:val="nil"/>
              <w:bottom w:val="nil"/>
              <w:right w:val="nil"/>
            </w:tcBorders>
            <w:shd w:val="clear" w:color="000000" w:fill="FCE3E6"/>
            <w:noWrap/>
            <w:vAlign w:val="center"/>
            <w:hideMark/>
          </w:tcPr>
          <w:p w14:paraId="688CFD2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32.5</w:t>
            </w:r>
          </w:p>
        </w:tc>
        <w:tc>
          <w:tcPr>
            <w:tcW w:w="779" w:type="pct"/>
            <w:tcBorders>
              <w:top w:val="nil"/>
              <w:left w:val="nil"/>
              <w:bottom w:val="nil"/>
              <w:right w:val="nil"/>
            </w:tcBorders>
            <w:shd w:val="clear" w:color="auto" w:fill="auto"/>
            <w:noWrap/>
            <w:vAlign w:val="center"/>
            <w:hideMark/>
          </w:tcPr>
          <w:p w14:paraId="03D7C76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0.56</w:t>
            </w:r>
          </w:p>
        </w:tc>
        <w:tc>
          <w:tcPr>
            <w:tcW w:w="480" w:type="pct"/>
            <w:tcBorders>
              <w:top w:val="nil"/>
              <w:left w:val="nil"/>
              <w:bottom w:val="nil"/>
              <w:right w:val="nil"/>
            </w:tcBorders>
            <w:shd w:val="clear" w:color="000000" w:fill="C8D7EC"/>
            <w:noWrap/>
            <w:vAlign w:val="center"/>
            <w:hideMark/>
          </w:tcPr>
          <w:p w14:paraId="0809DA9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32.46%</w:t>
            </w:r>
          </w:p>
        </w:tc>
        <w:tc>
          <w:tcPr>
            <w:tcW w:w="670" w:type="pct"/>
            <w:tcBorders>
              <w:top w:val="nil"/>
              <w:left w:val="nil"/>
              <w:bottom w:val="nil"/>
              <w:right w:val="nil"/>
            </w:tcBorders>
            <w:shd w:val="clear" w:color="auto" w:fill="auto"/>
            <w:noWrap/>
            <w:vAlign w:val="center"/>
            <w:hideMark/>
          </w:tcPr>
          <w:p w14:paraId="7D14A03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2.21</w:t>
            </w:r>
          </w:p>
        </w:tc>
        <w:tc>
          <w:tcPr>
            <w:tcW w:w="618" w:type="pct"/>
            <w:tcBorders>
              <w:top w:val="nil"/>
              <w:left w:val="nil"/>
              <w:bottom w:val="nil"/>
              <w:right w:val="nil"/>
            </w:tcBorders>
            <w:shd w:val="clear" w:color="000000" w:fill="B1C7E4"/>
            <w:noWrap/>
            <w:vAlign w:val="center"/>
            <w:hideMark/>
          </w:tcPr>
          <w:p w14:paraId="1B53160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32.5%</w:t>
            </w:r>
          </w:p>
        </w:tc>
        <w:tc>
          <w:tcPr>
            <w:tcW w:w="561" w:type="pct"/>
            <w:tcBorders>
              <w:top w:val="nil"/>
              <w:left w:val="nil"/>
              <w:bottom w:val="nil"/>
              <w:right w:val="nil"/>
            </w:tcBorders>
            <w:shd w:val="clear" w:color="000000" w:fill="FAFBFE"/>
            <w:noWrap/>
            <w:vAlign w:val="center"/>
            <w:hideMark/>
          </w:tcPr>
          <w:p w14:paraId="5D80DF4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55.9%</w:t>
            </w:r>
          </w:p>
        </w:tc>
        <w:tc>
          <w:tcPr>
            <w:tcW w:w="561" w:type="pct"/>
            <w:tcBorders>
              <w:top w:val="nil"/>
              <w:left w:val="nil"/>
              <w:bottom w:val="nil"/>
              <w:right w:val="nil"/>
            </w:tcBorders>
            <w:shd w:val="clear" w:color="000000" w:fill="E3EAF6"/>
            <w:noWrap/>
            <w:vAlign w:val="center"/>
            <w:hideMark/>
          </w:tcPr>
          <w:p w14:paraId="3402DE1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46.7%</w:t>
            </w:r>
          </w:p>
        </w:tc>
      </w:tr>
      <w:tr w:rsidR="002267E8" w:rsidRPr="00B4449C" w14:paraId="4A7FBF1F" w14:textId="77777777" w:rsidTr="00EB59C8">
        <w:trPr>
          <w:trHeight w:val="278"/>
        </w:trPr>
        <w:tc>
          <w:tcPr>
            <w:tcW w:w="734" w:type="pct"/>
            <w:tcBorders>
              <w:top w:val="nil"/>
              <w:left w:val="nil"/>
              <w:bottom w:val="nil"/>
              <w:right w:val="nil"/>
            </w:tcBorders>
            <w:shd w:val="clear" w:color="000000" w:fill="EAEAEA"/>
            <w:noWrap/>
            <w:vAlign w:val="center"/>
            <w:hideMark/>
          </w:tcPr>
          <w:p w14:paraId="509EF3BA"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国防军工(申万)</w:t>
            </w:r>
          </w:p>
        </w:tc>
        <w:tc>
          <w:tcPr>
            <w:tcW w:w="597" w:type="pct"/>
            <w:tcBorders>
              <w:top w:val="nil"/>
              <w:left w:val="nil"/>
              <w:bottom w:val="nil"/>
              <w:right w:val="nil"/>
            </w:tcBorders>
            <w:shd w:val="clear" w:color="000000" w:fill="F8696B"/>
            <w:noWrap/>
            <w:vAlign w:val="center"/>
            <w:hideMark/>
          </w:tcPr>
          <w:p w14:paraId="7CF8FB9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68.4</w:t>
            </w:r>
          </w:p>
        </w:tc>
        <w:tc>
          <w:tcPr>
            <w:tcW w:w="779" w:type="pct"/>
            <w:tcBorders>
              <w:top w:val="nil"/>
              <w:left w:val="nil"/>
              <w:bottom w:val="nil"/>
              <w:right w:val="nil"/>
            </w:tcBorders>
            <w:shd w:val="clear" w:color="auto" w:fill="auto"/>
            <w:noWrap/>
            <w:vAlign w:val="center"/>
            <w:hideMark/>
          </w:tcPr>
          <w:p w14:paraId="76D9961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1.98</w:t>
            </w:r>
          </w:p>
        </w:tc>
        <w:tc>
          <w:tcPr>
            <w:tcW w:w="480" w:type="pct"/>
            <w:tcBorders>
              <w:top w:val="nil"/>
              <w:left w:val="nil"/>
              <w:bottom w:val="nil"/>
              <w:right w:val="nil"/>
            </w:tcBorders>
            <w:shd w:val="clear" w:color="000000" w:fill="FBD3D6"/>
            <w:noWrap/>
            <w:vAlign w:val="center"/>
            <w:hideMark/>
          </w:tcPr>
          <w:p w14:paraId="145FEB7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57.41%</w:t>
            </w:r>
          </w:p>
        </w:tc>
        <w:tc>
          <w:tcPr>
            <w:tcW w:w="670" w:type="pct"/>
            <w:tcBorders>
              <w:top w:val="nil"/>
              <w:left w:val="nil"/>
              <w:bottom w:val="nil"/>
              <w:right w:val="nil"/>
            </w:tcBorders>
            <w:shd w:val="clear" w:color="auto" w:fill="auto"/>
            <w:noWrap/>
            <w:vAlign w:val="center"/>
            <w:hideMark/>
          </w:tcPr>
          <w:p w14:paraId="3ED8F87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2.55</w:t>
            </w:r>
          </w:p>
        </w:tc>
        <w:tc>
          <w:tcPr>
            <w:tcW w:w="618" w:type="pct"/>
            <w:tcBorders>
              <w:top w:val="nil"/>
              <w:left w:val="nil"/>
              <w:bottom w:val="nil"/>
              <w:right w:val="nil"/>
            </w:tcBorders>
            <w:shd w:val="clear" w:color="000000" w:fill="FCEAED"/>
            <w:noWrap/>
            <w:vAlign w:val="center"/>
            <w:hideMark/>
          </w:tcPr>
          <w:p w14:paraId="24C1BF7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57.4%</w:t>
            </w:r>
          </w:p>
        </w:tc>
        <w:tc>
          <w:tcPr>
            <w:tcW w:w="561" w:type="pct"/>
            <w:tcBorders>
              <w:top w:val="nil"/>
              <w:left w:val="nil"/>
              <w:bottom w:val="nil"/>
              <w:right w:val="nil"/>
            </w:tcBorders>
            <w:shd w:val="clear" w:color="000000" w:fill="FA999C"/>
            <w:noWrap/>
            <w:vAlign w:val="center"/>
            <w:hideMark/>
          </w:tcPr>
          <w:p w14:paraId="37DAC27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82.8%</w:t>
            </w:r>
          </w:p>
        </w:tc>
        <w:tc>
          <w:tcPr>
            <w:tcW w:w="561" w:type="pct"/>
            <w:tcBorders>
              <w:top w:val="nil"/>
              <w:left w:val="nil"/>
              <w:bottom w:val="nil"/>
              <w:right w:val="nil"/>
            </w:tcBorders>
            <w:shd w:val="clear" w:color="000000" w:fill="FA9698"/>
            <w:noWrap/>
            <w:vAlign w:val="center"/>
            <w:hideMark/>
          </w:tcPr>
          <w:p w14:paraId="5E64578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83.7%</w:t>
            </w:r>
          </w:p>
        </w:tc>
      </w:tr>
      <w:tr w:rsidR="002267E8" w:rsidRPr="00B4449C" w14:paraId="2756A662" w14:textId="77777777" w:rsidTr="00EB59C8">
        <w:trPr>
          <w:trHeight w:val="278"/>
        </w:trPr>
        <w:tc>
          <w:tcPr>
            <w:tcW w:w="734" w:type="pct"/>
            <w:tcBorders>
              <w:top w:val="nil"/>
              <w:left w:val="nil"/>
              <w:bottom w:val="nil"/>
              <w:right w:val="nil"/>
            </w:tcBorders>
            <w:shd w:val="clear" w:color="auto" w:fill="auto"/>
            <w:noWrap/>
            <w:vAlign w:val="center"/>
            <w:hideMark/>
          </w:tcPr>
          <w:p w14:paraId="21D3EE9E"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计算机(申万)</w:t>
            </w:r>
          </w:p>
        </w:tc>
        <w:tc>
          <w:tcPr>
            <w:tcW w:w="597" w:type="pct"/>
            <w:tcBorders>
              <w:top w:val="nil"/>
              <w:left w:val="nil"/>
              <w:bottom w:val="nil"/>
              <w:right w:val="nil"/>
            </w:tcBorders>
            <w:shd w:val="clear" w:color="000000" w:fill="F97577"/>
            <w:noWrap/>
            <w:vAlign w:val="center"/>
            <w:hideMark/>
          </w:tcPr>
          <w:p w14:paraId="5A75DB8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70.3</w:t>
            </w:r>
          </w:p>
        </w:tc>
        <w:tc>
          <w:tcPr>
            <w:tcW w:w="779" w:type="pct"/>
            <w:tcBorders>
              <w:top w:val="nil"/>
              <w:left w:val="nil"/>
              <w:bottom w:val="nil"/>
              <w:right w:val="nil"/>
            </w:tcBorders>
            <w:shd w:val="clear" w:color="auto" w:fill="auto"/>
            <w:noWrap/>
            <w:vAlign w:val="center"/>
            <w:hideMark/>
          </w:tcPr>
          <w:p w14:paraId="7673590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2.18</w:t>
            </w:r>
          </w:p>
        </w:tc>
        <w:tc>
          <w:tcPr>
            <w:tcW w:w="480" w:type="pct"/>
            <w:tcBorders>
              <w:top w:val="nil"/>
              <w:left w:val="nil"/>
              <w:bottom w:val="nil"/>
              <w:right w:val="nil"/>
            </w:tcBorders>
            <w:shd w:val="clear" w:color="000000" w:fill="FAA4A7"/>
            <w:noWrap/>
            <w:vAlign w:val="center"/>
            <w:hideMark/>
          </w:tcPr>
          <w:p w14:paraId="422B47F8"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82.89%</w:t>
            </w:r>
          </w:p>
        </w:tc>
        <w:tc>
          <w:tcPr>
            <w:tcW w:w="670" w:type="pct"/>
            <w:tcBorders>
              <w:top w:val="nil"/>
              <w:left w:val="nil"/>
              <w:bottom w:val="nil"/>
              <w:right w:val="nil"/>
            </w:tcBorders>
            <w:shd w:val="clear" w:color="auto" w:fill="auto"/>
            <w:noWrap/>
            <w:vAlign w:val="center"/>
            <w:hideMark/>
          </w:tcPr>
          <w:p w14:paraId="1174DAA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2.77</w:t>
            </w:r>
          </w:p>
        </w:tc>
        <w:tc>
          <w:tcPr>
            <w:tcW w:w="618" w:type="pct"/>
            <w:tcBorders>
              <w:top w:val="nil"/>
              <w:left w:val="nil"/>
              <w:bottom w:val="nil"/>
              <w:right w:val="nil"/>
            </w:tcBorders>
            <w:shd w:val="clear" w:color="000000" w:fill="FAB1B4"/>
            <w:noWrap/>
            <w:vAlign w:val="center"/>
            <w:hideMark/>
          </w:tcPr>
          <w:p w14:paraId="4AF3E45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82.9%</w:t>
            </w:r>
          </w:p>
        </w:tc>
        <w:tc>
          <w:tcPr>
            <w:tcW w:w="561" w:type="pct"/>
            <w:tcBorders>
              <w:top w:val="nil"/>
              <w:left w:val="nil"/>
              <w:bottom w:val="nil"/>
              <w:right w:val="nil"/>
            </w:tcBorders>
            <w:shd w:val="clear" w:color="000000" w:fill="FAAAAC"/>
            <w:noWrap/>
            <w:vAlign w:val="center"/>
            <w:hideMark/>
          </w:tcPr>
          <w:p w14:paraId="098B007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87.5%</w:t>
            </w:r>
          </w:p>
        </w:tc>
        <w:tc>
          <w:tcPr>
            <w:tcW w:w="561" w:type="pct"/>
            <w:tcBorders>
              <w:top w:val="nil"/>
              <w:left w:val="nil"/>
              <w:bottom w:val="nil"/>
              <w:right w:val="nil"/>
            </w:tcBorders>
            <w:shd w:val="clear" w:color="000000" w:fill="FBBFC1"/>
            <w:noWrap/>
            <w:vAlign w:val="center"/>
            <w:hideMark/>
          </w:tcPr>
          <w:p w14:paraId="349DDDE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83.2%</w:t>
            </w:r>
          </w:p>
        </w:tc>
      </w:tr>
      <w:tr w:rsidR="002267E8" w:rsidRPr="00B4449C" w14:paraId="238A8A6D" w14:textId="77777777" w:rsidTr="00EB59C8">
        <w:trPr>
          <w:trHeight w:val="278"/>
        </w:trPr>
        <w:tc>
          <w:tcPr>
            <w:tcW w:w="734" w:type="pct"/>
            <w:tcBorders>
              <w:top w:val="nil"/>
              <w:left w:val="nil"/>
              <w:bottom w:val="nil"/>
              <w:right w:val="nil"/>
            </w:tcBorders>
            <w:shd w:val="clear" w:color="000000" w:fill="EAEAEA"/>
            <w:noWrap/>
            <w:vAlign w:val="center"/>
            <w:hideMark/>
          </w:tcPr>
          <w:p w14:paraId="4239D1AC"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传媒(申万)</w:t>
            </w:r>
          </w:p>
        </w:tc>
        <w:tc>
          <w:tcPr>
            <w:tcW w:w="597" w:type="pct"/>
            <w:tcBorders>
              <w:top w:val="nil"/>
              <w:left w:val="nil"/>
              <w:bottom w:val="nil"/>
              <w:right w:val="nil"/>
            </w:tcBorders>
            <w:shd w:val="clear" w:color="000000" w:fill="FBD5D8"/>
            <w:noWrap/>
            <w:vAlign w:val="center"/>
            <w:hideMark/>
          </w:tcPr>
          <w:p w14:paraId="3F2D85A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38.3</w:t>
            </w:r>
          </w:p>
        </w:tc>
        <w:tc>
          <w:tcPr>
            <w:tcW w:w="779" w:type="pct"/>
            <w:tcBorders>
              <w:top w:val="nil"/>
              <w:left w:val="nil"/>
              <w:bottom w:val="nil"/>
              <w:right w:val="nil"/>
            </w:tcBorders>
            <w:shd w:val="clear" w:color="auto" w:fill="auto"/>
            <w:noWrap/>
            <w:vAlign w:val="center"/>
            <w:hideMark/>
          </w:tcPr>
          <w:p w14:paraId="506E480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0.82</w:t>
            </w:r>
          </w:p>
        </w:tc>
        <w:tc>
          <w:tcPr>
            <w:tcW w:w="480" w:type="pct"/>
            <w:tcBorders>
              <w:top w:val="nil"/>
              <w:left w:val="nil"/>
              <w:bottom w:val="nil"/>
              <w:right w:val="nil"/>
            </w:tcBorders>
            <w:shd w:val="clear" w:color="000000" w:fill="F6F7FC"/>
            <w:noWrap/>
            <w:vAlign w:val="center"/>
            <w:hideMark/>
          </w:tcPr>
          <w:p w14:paraId="31CD993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48.94%</w:t>
            </w:r>
          </w:p>
        </w:tc>
        <w:tc>
          <w:tcPr>
            <w:tcW w:w="670" w:type="pct"/>
            <w:tcBorders>
              <w:top w:val="nil"/>
              <w:left w:val="nil"/>
              <w:bottom w:val="nil"/>
              <w:right w:val="nil"/>
            </w:tcBorders>
            <w:shd w:val="clear" w:color="auto" w:fill="auto"/>
            <w:noWrap/>
            <w:vAlign w:val="center"/>
            <w:hideMark/>
          </w:tcPr>
          <w:p w14:paraId="377AE18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3.35</w:t>
            </w:r>
          </w:p>
        </w:tc>
        <w:tc>
          <w:tcPr>
            <w:tcW w:w="618" w:type="pct"/>
            <w:tcBorders>
              <w:top w:val="nil"/>
              <w:left w:val="nil"/>
              <w:bottom w:val="nil"/>
              <w:right w:val="nil"/>
            </w:tcBorders>
            <w:shd w:val="clear" w:color="000000" w:fill="D5E0F1"/>
            <w:noWrap/>
            <w:vAlign w:val="center"/>
            <w:hideMark/>
          </w:tcPr>
          <w:p w14:paraId="002B44D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48.9%</w:t>
            </w:r>
          </w:p>
        </w:tc>
        <w:tc>
          <w:tcPr>
            <w:tcW w:w="561" w:type="pct"/>
            <w:tcBorders>
              <w:top w:val="nil"/>
              <w:left w:val="nil"/>
              <w:bottom w:val="nil"/>
              <w:right w:val="nil"/>
            </w:tcBorders>
            <w:shd w:val="clear" w:color="000000" w:fill="FBD2D4"/>
            <w:noWrap/>
            <w:vAlign w:val="center"/>
            <w:hideMark/>
          </w:tcPr>
          <w:p w14:paraId="16FC166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74.9%</w:t>
            </w:r>
          </w:p>
        </w:tc>
        <w:tc>
          <w:tcPr>
            <w:tcW w:w="561" w:type="pct"/>
            <w:tcBorders>
              <w:top w:val="nil"/>
              <w:left w:val="nil"/>
              <w:bottom w:val="nil"/>
              <w:right w:val="nil"/>
            </w:tcBorders>
            <w:shd w:val="clear" w:color="000000" w:fill="FCDFE2"/>
            <w:noWrap/>
            <w:vAlign w:val="center"/>
            <w:hideMark/>
          </w:tcPr>
          <w:p w14:paraId="5FF3B59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70.2%</w:t>
            </w:r>
          </w:p>
        </w:tc>
      </w:tr>
      <w:tr w:rsidR="002267E8" w:rsidRPr="00B4449C" w14:paraId="28B5E894" w14:textId="77777777" w:rsidTr="00EB59C8">
        <w:trPr>
          <w:trHeight w:val="278"/>
        </w:trPr>
        <w:tc>
          <w:tcPr>
            <w:tcW w:w="734" w:type="pct"/>
            <w:tcBorders>
              <w:top w:val="nil"/>
              <w:left w:val="nil"/>
              <w:bottom w:val="nil"/>
              <w:right w:val="nil"/>
            </w:tcBorders>
            <w:shd w:val="clear" w:color="auto" w:fill="auto"/>
            <w:noWrap/>
            <w:vAlign w:val="center"/>
            <w:hideMark/>
          </w:tcPr>
          <w:p w14:paraId="14ED4D78"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通信(申万)</w:t>
            </w:r>
          </w:p>
        </w:tc>
        <w:tc>
          <w:tcPr>
            <w:tcW w:w="597" w:type="pct"/>
            <w:tcBorders>
              <w:top w:val="nil"/>
              <w:left w:val="nil"/>
              <w:bottom w:val="nil"/>
              <w:right w:val="nil"/>
            </w:tcBorders>
            <w:shd w:val="clear" w:color="000000" w:fill="FCE5E8"/>
            <w:noWrap/>
            <w:vAlign w:val="center"/>
            <w:hideMark/>
          </w:tcPr>
          <w:p w14:paraId="6EC1AE3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31.6</w:t>
            </w:r>
          </w:p>
        </w:tc>
        <w:tc>
          <w:tcPr>
            <w:tcW w:w="779" w:type="pct"/>
            <w:tcBorders>
              <w:top w:val="nil"/>
              <w:left w:val="nil"/>
              <w:bottom w:val="nil"/>
              <w:right w:val="nil"/>
            </w:tcBorders>
            <w:shd w:val="clear" w:color="auto" w:fill="auto"/>
            <w:noWrap/>
            <w:vAlign w:val="center"/>
            <w:hideMark/>
          </w:tcPr>
          <w:p w14:paraId="1745419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1.26</w:t>
            </w:r>
          </w:p>
        </w:tc>
        <w:tc>
          <w:tcPr>
            <w:tcW w:w="480" w:type="pct"/>
            <w:tcBorders>
              <w:top w:val="nil"/>
              <w:left w:val="nil"/>
              <w:bottom w:val="nil"/>
              <w:right w:val="nil"/>
            </w:tcBorders>
            <w:shd w:val="clear" w:color="000000" w:fill="99B6DC"/>
            <w:noWrap/>
            <w:vAlign w:val="center"/>
            <w:hideMark/>
          </w:tcPr>
          <w:p w14:paraId="56F2B80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18.71%</w:t>
            </w:r>
          </w:p>
        </w:tc>
        <w:tc>
          <w:tcPr>
            <w:tcW w:w="670" w:type="pct"/>
            <w:tcBorders>
              <w:top w:val="nil"/>
              <w:left w:val="nil"/>
              <w:bottom w:val="nil"/>
              <w:right w:val="nil"/>
            </w:tcBorders>
            <w:shd w:val="clear" w:color="auto" w:fill="auto"/>
            <w:noWrap/>
            <w:vAlign w:val="center"/>
            <w:hideMark/>
          </w:tcPr>
          <w:p w14:paraId="388B449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3.42</w:t>
            </w:r>
          </w:p>
        </w:tc>
        <w:tc>
          <w:tcPr>
            <w:tcW w:w="618" w:type="pct"/>
            <w:tcBorders>
              <w:top w:val="nil"/>
              <w:left w:val="nil"/>
              <w:bottom w:val="nil"/>
              <w:right w:val="nil"/>
            </w:tcBorders>
            <w:shd w:val="clear" w:color="000000" w:fill="8CADD7"/>
            <w:noWrap/>
            <w:vAlign w:val="center"/>
            <w:hideMark/>
          </w:tcPr>
          <w:p w14:paraId="51D2BFA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18.7%</w:t>
            </w:r>
          </w:p>
        </w:tc>
        <w:tc>
          <w:tcPr>
            <w:tcW w:w="561" w:type="pct"/>
            <w:tcBorders>
              <w:top w:val="nil"/>
              <w:left w:val="nil"/>
              <w:bottom w:val="nil"/>
              <w:right w:val="nil"/>
            </w:tcBorders>
            <w:shd w:val="clear" w:color="000000" w:fill="B5CAE6"/>
            <w:noWrap/>
            <w:vAlign w:val="center"/>
            <w:hideMark/>
          </w:tcPr>
          <w:p w14:paraId="1D0F340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31.4%</w:t>
            </w:r>
          </w:p>
        </w:tc>
        <w:tc>
          <w:tcPr>
            <w:tcW w:w="561" w:type="pct"/>
            <w:tcBorders>
              <w:top w:val="nil"/>
              <w:left w:val="nil"/>
              <w:bottom w:val="nil"/>
              <w:right w:val="nil"/>
            </w:tcBorders>
            <w:shd w:val="clear" w:color="000000" w:fill="E1E9F5"/>
            <w:noWrap/>
            <w:vAlign w:val="center"/>
            <w:hideMark/>
          </w:tcPr>
          <w:p w14:paraId="6B4A9EA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44.2%</w:t>
            </w:r>
          </w:p>
        </w:tc>
      </w:tr>
      <w:tr w:rsidR="002267E8" w:rsidRPr="00B4449C" w14:paraId="2951AC58" w14:textId="77777777" w:rsidTr="00EB59C8">
        <w:trPr>
          <w:trHeight w:val="278"/>
        </w:trPr>
        <w:tc>
          <w:tcPr>
            <w:tcW w:w="734" w:type="pct"/>
            <w:tcBorders>
              <w:top w:val="nil"/>
              <w:left w:val="nil"/>
              <w:bottom w:val="nil"/>
              <w:right w:val="nil"/>
            </w:tcBorders>
            <w:shd w:val="clear" w:color="000000" w:fill="EAEAEA"/>
            <w:noWrap/>
            <w:vAlign w:val="center"/>
            <w:hideMark/>
          </w:tcPr>
          <w:p w14:paraId="65A84350"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银行(申万)</w:t>
            </w:r>
          </w:p>
        </w:tc>
        <w:tc>
          <w:tcPr>
            <w:tcW w:w="597" w:type="pct"/>
            <w:tcBorders>
              <w:top w:val="nil"/>
              <w:left w:val="nil"/>
              <w:bottom w:val="nil"/>
              <w:right w:val="nil"/>
            </w:tcBorders>
            <w:shd w:val="clear" w:color="000000" w:fill="5A8AC6"/>
            <w:noWrap/>
            <w:vAlign w:val="center"/>
            <w:hideMark/>
          </w:tcPr>
          <w:p w14:paraId="032B543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5.5</w:t>
            </w:r>
          </w:p>
        </w:tc>
        <w:tc>
          <w:tcPr>
            <w:tcW w:w="779" w:type="pct"/>
            <w:tcBorders>
              <w:top w:val="nil"/>
              <w:left w:val="nil"/>
              <w:bottom w:val="nil"/>
              <w:right w:val="nil"/>
            </w:tcBorders>
            <w:shd w:val="clear" w:color="auto" w:fill="auto"/>
            <w:noWrap/>
            <w:vAlign w:val="center"/>
            <w:hideMark/>
          </w:tcPr>
          <w:p w14:paraId="3049A68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0.06</w:t>
            </w:r>
          </w:p>
        </w:tc>
        <w:tc>
          <w:tcPr>
            <w:tcW w:w="480" w:type="pct"/>
            <w:tcBorders>
              <w:top w:val="nil"/>
              <w:left w:val="nil"/>
              <w:bottom w:val="nil"/>
              <w:right w:val="nil"/>
            </w:tcBorders>
            <w:shd w:val="clear" w:color="000000" w:fill="D5E1F1"/>
            <w:noWrap/>
            <w:vAlign w:val="center"/>
            <w:hideMark/>
          </w:tcPr>
          <w:p w14:paraId="1485806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31.60%</w:t>
            </w:r>
          </w:p>
        </w:tc>
        <w:tc>
          <w:tcPr>
            <w:tcW w:w="670" w:type="pct"/>
            <w:tcBorders>
              <w:top w:val="nil"/>
              <w:left w:val="nil"/>
              <w:bottom w:val="nil"/>
              <w:right w:val="nil"/>
            </w:tcBorders>
            <w:shd w:val="clear" w:color="auto" w:fill="auto"/>
            <w:noWrap/>
            <w:vAlign w:val="center"/>
            <w:hideMark/>
          </w:tcPr>
          <w:p w14:paraId="609AC7B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0.88</w:t>
            </w:r>
          </w:p>
        </w:tc>
        <w:tc>
          <w:tcPr>
            <w:tcW w:w="618" w:type="pct"/>
            <w:tcBorders>
              <w:top w:val="nil"/>
              <w:left w:val="nil"/>
              <w:bottom w:val="nil"/>
              <w:right w:val="nil"/>
            </w:tcBorders>
            <w:shd w:val="clear" w:color="000000" w:fill="BBCEE8"/>
            <w:noWrap/>
            <w:vAlign w:val="center"/>
            <w:hideMark/>
          </w:tcPr>
          <w:p w14:paraId="2CED172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31.6%</w:t>
            </w:r>
          </w:p>
        </w:tc>
        <w:tc>
          <w:tcPr>
            <w:tcW w:w="561" w:type="pct"/>
            <w:tcBorders>
              <w:top w:val="nil"/>
              <w:left w:val="nil"/>
              <w:bottom w:val="nil"/>
              <w:right w:val="nil"/>
            </w:tcBorders>
            <w:shd w:val="clear" w:color="000000" w:fill="C8D7EC"/>
            <w:noWrap/>
            <w:vAlign w:val="center"/>
            <w:hideMark/>
          </w:tcPr>
          <w:p w14:paraId="1E9DA17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35.3%</w:t>
            </w:r>
          </w:p>
        </w:tc>
        <w:tc>
          <w:tcPr>
            <w:tcW w:w="561" w:type="pct"/>
            <w:tcBorders>
              <w:top w:val="nil"/>
              <w:left w:val="nil"/>
              <w:bottom w:val="nil"/>
              <w:right w:val="nil"/>
            </w:tcBorders>
            <w:shd w:val="clear" w:color="000000" w:fill="FCFCFF"/>
            <w:noWrap/>
            <w:vAlign w:val="center"/>
            <w:hideMark/>
          </w:tcPr>
          <w:p w14:paraId="2048F0F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50.4%</w:t>
            </w:r>
          </w:p>
        </w:tc>
      </w:tr>
      <w:tr w:rsidR="002267E8" w:rsidRPr="00B4449C" w14:paraId="2F1A1683" w14:textId="77777777" w:rsidTr="00EB59C8">
        <w:trPr>
          <w:trHeight w:val="278"/>
        </w:trPr>
        <w:tc>
          <w:tcPr>
            <w:tcW w:w="734" w:type="pct"/>
            <w:tcBorders>
              <w:top w:val="nil"/>
              <w:left w:val="nil"/>
              <w:bottom w:val="nil"/>
              <w:right w:val="nil"/>
            </w:tcBorders>
            <w:shd w:val="clear" w:color="auto" w:fill="auto"/>
            <w:noWrap/>
            <w:vAlign w:val="center"/>
            <w:hideMark/>
          </w:tcPr>
          <w:p w14:paraId="3D4D79AB"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非银金融(申万)</w:t>
            </w:r>
          </w:p>
        </w:tc>
        <w:tc>
          <w:tcPr>
            <w:tcW w:w="597" w:type="pct"/>
            <w:tcBorders>
              <w:top w:val="nil"/>
              <w:left w:val="nil"/>
              <w:bottom w:val="nil"/>
              <w:right w:val="nil"/>
            </w:tcBorders>
            <w:shd w:val="clear" w:color="000000" w:fill="BBCEE8"/>
            <w:noWrap/>
            <w:vAlign w:val="center"/>
            <w:hideMark/>
          </w:tcPr>
          <w:p w14:paraId="60417CD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16.8</w:t>
            </w:r>
          </w:p>
        </w:tc>
        <w:tc>
          <w:tcPr>
            <w:tcW w:w="779" w:type="pct"/>
            <w:tcBorders>
              <w:top w:val="nil"/>
              <w:left w:val="nil"/>
              <w:bottom w:val="nil"/>
              <w:right w:val="nil"/>
            </w:tcBorders>
            <w:shd w:val="clear" w:color="auto" w:fill="auto"/>
            <w:noWrap/>
            <w:vAlign w:val="center"/>
            <w:hideMark/>
          </w:tcPr>
          <w:p w14:paraId="4B5E6D1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0.63</w:t>
            </w:r>
          </w:p>
        </w:tc>
        <w:tc>
          <w:tcPr>
            <w:tcW w:w="480" w:type="pct"/>
            <w:tcBorders>
              <w:top w:val="nil"/>
              <w:left w:val="nil"/>
              <w:bottom w:val="nil"/>
              <w:right w:val="nil"/>
            </w:tcBorders>
            <w:shd w:val="clear" w:color="000000" w:fill="FBD7DA"/>
            <w:noWrap/>
            <w:vAlign w:val="center"/>
            <w:hideMark/>
          </w:tcPr>
          <w:p w14:paraId="008CCFC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56.06%</w:t>
            </w:r>
          </w:p>
        </w:tc>
        <w:tc>
          <w:tcPr>
            <w:tcW w:w="670" w:type="pct"/>
            <w:tcBorders>
              <w:top w:val="nil"/>
              <w:left w:val="nil"/>
              <w:bottom w:val="nil"/>
              <w:right w:val="nil"/>
            </w:tcBorders>
            <w:shd w:val="clear" w:color="auto" w:fill="auto"/>
            <w:noWrap/>
            <w:vAlign w:val="center"/>
            <w:hideMark/>
          </w:tcPr>
          <w:p w14:paraId="350C8BE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8.79</w:t>
            </w:r>
          </w:p>
        </w:tc>
        <w:tc>
          <w:tcPr>
            <w:tcW w:w="618" w:type="pct"/>
            <w:tcBorders>
              <w:top w:val="nil"/>
              <w:left w:val="nil"/>
              <w:bottom w:val="nil"/>
              <w:right w:val="nil"/>
            </w:tcBorders>
            <w:shd w:val="clear" w:color="000000" w:fill="FCEFF2"/>
            <w:noWrap/>
            <w:vAlign w:val="center"/>
            <w:hideMark/>
          </w:tcPr>
          <w:p w14:paraId="3D6082C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56.1%</w:t>
            </w:r>
          </w:p>
        </w:tc>
        <w:tc>
          <w:tcPr>
            <w:tcW w:w="561" w:type="pct"/>
            <w:tcBorders>
              <w:top w:val="nil"/>
              <w:left w:val="nil"/>
              <w:bottom w:val="nil"/>
              <w:right w:val="nil"/>
            </w:tcBorders>
            <w:shd w:val="clear" w:color="000000" w:fill="FAB2B4"/>
            <w:noWrap/>
            <w:vAlign w:val="center"/>
            <w:hideMark/>
          </w:tcPr>
          <w:p w14:paraId="3A86BBF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75.3%</w:t>
            </w:r>
          </w:p>
        </w:tc>
        <w:tc>
          <w:tcPr>
            <w:tcW w:w="561" w:type="pct"/>
            <w:tcBorders>
              <w:top w:val="nil"/>
              <w:left w:val="nil"/>
              <w:bottom w:val="nil"/>
              <w:right w:val="nil"/>
            </w:tcBorders>
            <w:shd w:val="clear" w:color="000000" w:fill="FA9DA0"/>
            <w:noWrap/>
            <w:vAlign w:val="center"/>
            <w:hideMark/>
          </w:tcPr>
          <w:p w14:paraId="5DE4D70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82.1%</w:t>
            </w:r>
          </w:p>
        </w:tc>
      </w:tr>
      <w:tr w:rsidR="002267E8" w:rsidRPr="00B4449C" w14:paraId="20E5CCC7" w14:textId="77777777" w:rsidTr="00EB59C8">
        <w:trPr>
          <w:trHeight w:val="285"/>
        </w:trPr>
        <w:tc>
          <w:tcPr>
            <w:tcW w:w="734" w:type="pct"/>
            <w:tcBorders>
              <w:top w:val="nil"/>
              <w:left w:val="nil"/>
              <w:bottom w:val="nil"/>
              <w:right w:val="nil"/>
            </w:tcBorders>
            <w:shd w:val="clear" w:color="000000" w:fill="EAEAEA"/>
            <w:noWrap/>
            <w:vAlign w:val="center"/>
            <w:hideMark/>
          </w:tcPr>
          <w:p w14:paraId="16DE79CE"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汽车(申万)</w:t>
            </w:r>
          </w:p>
        </w:tc>
        <w:tc>
          <w:tcPr>
            <w:tcW w:w="597" w:type="pct"/>
            <w:tcBorders>
              <w:top w:val="nil"/>
              <w:left w:val="nil"/>
              <w:bottom w:val="nil"/>
              <w:right w:val="nil"/>
            </w:tcBorders>
            <w:shd w:val="clear" w:color="000000" w:fill="FCFCFF"/>
            <w:noWrap/>
            <w:vAlign w:val="center"/>
            <w:hideMark/>
          </w:tcPr>
          <w:p w14:paraId="6FF3A1F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25.0</w:t>
            </w:r>
          </w:p>
        </w:tc>
        <w:tc>
          <w:tcPr>
            <w:tcW w:w="779" w:type="pct"/>
            <w:tcBorders>
              <w:top w:val="nil"/>
              <w:left w:val="nil"/>
              <w:bottom w:val="nil"/>
              <w:right w:val="nil"/>
            </w:tcBorders>
            <w:shd w:val="clear" w:color="auto" w:fill="auto"/>
            <w:noWrap/>
            <w:vAlign w:val="center"/>
            <w:hideMark/>
          </w:tcPr>
          <w:p w14:paraId="709A2BB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0.54</w:t>
            </w:r>
          </w:p>
        </w:tc>
        <w:tc>
          <w:tcPr>
            <w:tcW w:w="480" w:type="pct"/>
            <w:tcBorders>
              <w:top w:val="nil"/>
              <w:left w:val="nil"/>
              <w:bottom w:val="nil"/>
              <w:right w:val="nil"/>
            </w:tcBorders>
            <w:shd w:val="clear" w:color="000000" w:fill="FBCACD"/>
            <w:noWrap/>
            <w:vAlign w:val="center"/>
            <w:hideMark/>
          </w:tcPr>
          <w:p w14:paraId="658B1BE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65.07%</w:t>
            </w:r>
          </w:p>
        </w:tc>
        <w:tc>
          <w:tcPr>
            <w:tcW w:w="670" w:type="pct"/>
            <w:tcBorders>
              <w:top w:val="nil"/>
              <w:left w:val="nil"/>
              <w:bottom w:val="nil"/>
              <w:right w:val="nil"/>
            </w:tcBorders>
            <w:shd w:val="clear" w:color="auto" w:fill="auto"/>
            <w:noWrap/>
            <w:vAlign w:val="center"/>
            <w:hideMark/>
          </w:tcPr>
          <w:p w14:paraId="24BAA82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1.46</w:t>
            </w:r>
          </w:p>
        </w:tc>
        <w:tc>
          <w:tcPr>
            <w:tcW w:w="618" w:type="pct"/>
            <w:tcBorders>
              <w:top w:val="nil"/>
              <w:left w:val="nil"/>
              <w:bottom w:val="nil"/>
              <w:right w:val="nil"/>
            </w:tcBorders>
            <w:shd w:val="clear" w:color="000000" w:fill="FCDFE2"/>
            <w:noWrap/>
            <w:vAlign w:val="center"/>
            <w:hideMark/>
          </w:tcPr>
          <w:p w14:paraId="27D22A0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65.1%</w:t>
            </w:r>
          </w:p>
        </w:tc>
        <w:tc>
          <w:tcPr>
            <w:tcW w:w="561" w:type="pct"/>
            <w:tcBorders>
              <w:top w:val="nil"/>
              <w:left w:val="nil"/>
              <w:bottom w:val="nil"/>
              <w:right w:val="nil"/>
            </w:tcBorders>
            <w:shd w:val="clear" w:color="000000" w:fill="E1E9F5"/>
            <w:noWrap/>
            <w:vAlign w:val="center"/>
            <w:hideMark/>
          </w:tcPr>
          <w:p w14:paraId="44A30F0E"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47.2%</w:t>
            </w:r>
          </w:p>
        </w:tc>
        <w:tc>
          <w:tcPr>
            <w:tcW w:w="561" w:type="pct"/>
            <w:tcBorders>
              <w:top w:val="nil"/>
              <w:left w:val="nil"/>
              <w:bottom w:val="nil"/>
              <w:right w:val="nil"/>
            </w:tcBorders>
            <w:shd w:val="clear" w:color="000000" w:fill="92B2DA"/>
            <w:noWrap/>
            <w:vAlign w:val="center"/>
            <w:hideMark/>
          </w:tcPr>
          <w:p w14:paraId="3E8574F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24.6%</w:t>
            </w:r>
          </w:p>
        </w:tc>
      </w:tr>
      <w:tr w:rsidR="002267E8" w:rsidRPr="00B4449C" w14:paraId="1D34D48B" w14:textId="77777777" w:rsidTr="00EB59C8">
        <w:trPr>
          <w:trHeight w:val="285"/>
        </w:trPr>
        <w:tc>
          <w:tcPr>
            <w:tcW w:w="734" w:type="pct"/>
            <w:tcBorders>
              <w:top w:val="nil"/>
              <w:left w:val="nil"/>
              <w:bottom w:val="nil"/>
              <w:right w:val="nil"/>
            </w:tcBorders>
            <w:shd w:val="clear" w:color="auto" w:fill="auto"/>
            <w:noWrap/>
            <w:vAlign w:val="center"/>
          </w:tcPr>
          <w:p w14:paraId="2AEDB0FB"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机械设备(申万)</w:t>
            </w:r>
          </w:p>
        </w:tc>
        <w:tc>
          <w:tcPr>
            <w:tcW w:w="597" w:type="pct"/>
            <w:tcBorders>
              <w:top w:val="nil"/>
              <w:left w:val="nil"/>
              <w:bottom w:val="nil"/>
              <w:right w:val="nil"/>
            </w:tcBorders>
            <w:shd w:val="clear" w:color="000000" w:fill="FCECEF"/>
            <w:noWrap/>
            <w:vAlign w:val="center"/>
          </w:tcPr>
          <w:p w14:paraId="7BAB59F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30.1</w:t>
            </w:r>
          </w:p>
        </w:tc>
        <w:tc>
          <w:tcPr>
            <w:tcW w:w="779" w:type="pct"/>
            <w:tcBorders>
              <w:top w:val="nil"/>
              <w:left w:val="nil"/>
              <w:bottom w:val="nil"/>
              <w:right w:val="nil"/>
            </w:tcBorders>
            <w:shd w:val="clear" w:color="auto" w:fill="auto"/>
            <w:noWrap/>
            <w:vAlign w:val="center"/>
          </w:tcPr>
          <w:p w14:paraId="77A7F95A"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0.05</w:t>
            </w:r>
          </w:p>
        </w:tc>
        <w:tc>
          <w:tcPr>
            <w:tcW w:w="480" w:type="pct"/>
            <w:tcBorders>
              <w:top w:val="nil"/>
              <w:left w:val="nil"/>
              <w:bottom w:val="nil"/>
              <w:right w:val="nil"/>
            </w:tcBorders>
            <w:shd w:val="clear" w:color="000000" w:fill="FCF0F3"/>
            <w:noWrap/>
            <w:vAlign w:val="center"/>
          </w:tcPr>
          <w:p w14:paraId="0215E59D"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51.20%</w:t>
            </w:r>
          </w:p>
        </w:tc>
        <w:tc>
          <w:tcPr>
            <w:tcW w:w="670" w:type="pct"/>
            <w:tcBorders>
              <w:top w:val="nil"/>
              <w:left w:val="nil"/>
              <w:bottom w:val="nil"/>
              <w:right w:val="nil"/>
            </w:tcBorders>
            <w:shd w:val="clear" w:color="auto" w:fill="auto"/>
            <w:noWrap/>
            <w:vAlign w:val="center"/>
          </w:tcPr>
          <w:p w14:paraId="1D166B83"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0.50</w:t>
            </w:r>
          </w:p>
        </w:tc>
        <w:tc>
          <w:tcPr>
            <w:tcW w:w="618" w:type="pct"/>
            <w:tcBorders>
              <w:top w:val="nil"/>
              <w:left w:val="nil"/>
              <w:bottom w:val="nil"/>
              <w:right w:val="nil"/>
            </w:tcBorders>
            <w:shd w:val="clear" w:color="000000" w:fill="E9EFF8"/>
            <w:noWrap/>
            <w:vAlign w:val="center"/>
          </w:tcPr>
          <w:p w14:paraId="0027524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51.2%</w:t>
            </w:r>
          </w:p>
        </w:tc>
        <w:tc>
          <w:tcPr>
            <w:tcW w:w="561" w:type="pct"/>
            <w:tcBorders>
              <w:top w:val="nil"/>
              <w:left w:val="nil"/>
              <w:bottom w:val="nil"/>
              <w:right w:val="nil"/>
            </w:tcBorders>
            <w:shd w:val="clear" w:color="000000" w:fill="FBD6D9"/>
            <w:noWrap/>
            <w:vAlign w:val="center"/>
          </w:tcPr>
          <w:p w14:paraId="7F8BC4BB"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71.6%</w:t>
            </w:r>
          </w:p>
        </w:tc>
        <w:tc>
          <w:tcPr>
            <w:tcW w:w="561" w:type="pct"/>
            <w:tcBorders>
              <w:top w:val="nil"/>
              <w:left w:val="nil"/>
              <w:bottom w:val="nil"/>
              <w:right w:val="nil"/>
            </w:tcBorders>
            <w:shd w:val="clear" w:color="000000" w:fill="FCDADC"/>
            <w:noWrap/>
            <w:vAlign w:val="center"/>
          </w:tcPr>
          <w:p w14:paraId="30072575"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72.6%</w:t>
            </w:r>
          </w:p>
        </w:tc>
      </w:tr>
      <w:tr w:rsidR="002267E8" w:rsidRPr="00B4449C" w14:paraId="41832EA8" w14:textId="77777777" w:rsidTr="00EB59C8">
        <w:trPr>
          <w:trHeight w:val="285"/>
        </w:trPr>
        <w:tc>
          <w:tcPr>
            <w:tcW w:w="734" w:type="pct"/>
            <w:tcBorders>
              <w:top w:val="nil"/>
              <w:left w:val="nil"/>
              <w:bottom w:val="nil"/>
              <w:right w:val="nil"/>
            </w:tcBorders>
            <w:shd w:val="clear" w:color="000000" w:fill="EAEAEA"/>
            <w:noWrap/>
            <w:vAlign w:val="center"/>
          </w:tcPr>
          <w:p w14:paraId="0ECAA693"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煤炭(申万)</w:t>
            </w:r>
          </w:p>
        </w:tc>
        <w:tc>
          <w:tcPr>
            <w:tcW w:w="597" w:type="pct"/>
            <w:tcBorders>
              <w:top w:val="nil"/>
              <w:left w:val="nil"/>
              <w:bottom w:val="nil"/>
              <w:right w:val="nil"/>
            </w:tcBorders>
            <w:shd w:val="clear" w:color="000000" w:fill="96B4DB"/>
            <w:noWrap/>
            <w:vAlign w:val="center"/>
          </w:tcPr>
          <w:p w14:paraId="0F65133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12.3</w:t>
            </w:r>
          </w:p>
        </w:tc>
        <w:tc>
          <w:tcPr>
            <w:tcW w:w="779" w:type="pct"/>
            <w:tcBorders>
              <w:top w:val="nil"/>
              <w:left w:val="nil"/>
              <w:bottom w:val="nil"/>
              <w:right w:val="nil"/>
            </w:tcBorders>
            <w:shd w:val="clear" w:color="auto" w:fill="auto"/>
            <w:noWrap/>
            <w:vAlign w:val="center"/>
          </w:tcPr>
          <w:p w14:paraId="339F1F90"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0.11</w:t>
            </w:r>
          </w:p>
        </w:tc>
        <w:tc>
          <w:tcPr>
            <w:tcW w:w="480" w:type="pct"/>
            <w:tcBorders>
              <w:top w:val="nil"/>
              <w:left w:val="nil"/>
              <w:bottom w:val="nil"/>
              <w:right w:val="nil"/>
            </w:tcBorders>
            <w:shd w:val="clear" w:color="000000" w:fill="FBC4C7"/>
            <w:noWrap/>
            <w:vAlign w:val="center"/>
          </w:tcPr>
          <w:p w14:paraId="7A8AB771"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61.39%</w:t>
            </w:r>
          </w:p>
        </w:tc>
        <w:tc>
          <w:tcPr>
            <w:tcW w:w="670" w:type="pct"/>
            <w:tcBorders>
              <w:top w:val="nil"/>
              <w:left w:val="nil"/>
              <w:bottom w:val="nil"/>
              <w:right w:val="nil"/>
            </w:tcBorders>
            <w:shd w:val="clear" w:color="auto" w:fill="auto"/>
            <w:noWrap/>
            <w:vAlign w:val="center"/>
          </w:tcPr>
          <w:p w14:paraId="36AC6BFA"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0.88</w:t>
            </w:r>
          </w:p>
        </w:tc>
        <w:tc>
          <w:tcPr>
            <w:tcW w:w="618" w:type="pct"/>
            <w:tcBorders>
              <w:top w:val="nil"/>
              <w:left w:val="nil"/>
              <w:bottom w:val="nil"/>
              <w:right w:val="nil"/>
            </w:tcBorders>
            <w:shd w:val="clear" w:color="000000" w:fill="FCD8DB"/>
            <w:noWrap/>
            <w:vAlign w:val="center"/>
          </w:tcPr>
          <w:p w14:paraId="0FB72E7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61.4%</w:t>
            </w:r>
          </w:p>
        </w:tc>
        <w:tc>
          <w:tcPr>
            <w:tcW w:w="561" w:type="pct"/>
            <w:tcBorders>
              <w:top w:val="nil"/>
              <w:left w:val="nil"/>
              <w:bottom w:val="nil"/>
              <w:right w:val="nil"/>
            </w:tcBorders>
            <w:shd w:val="clear" w:color="000000" w:fill="F97072"/>
            <w:noWrap/>
            <w:vAlign w:val="center"/>
          </w:tcPr>
          <w:p w14:paraId="017E3A24"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94.3%</w:t>
            </w:r>
          </w:p>
        </w:tc>
        <w:tc>
          <w:tcPr>
            <w:tcW w:w="561" w:type="pct"/>
            <w:tcBorders>
              <w:top w:val="nil"/>
              <w:left w:val="nil"/>
              <w:bottom w:val="nil"/>
              <w:right w:val="nil"/>
            </w:tcBorders>
            <w:shd w:val="clear" w:color="000000" w:fill="F96F71"/>
            <w:noWrap/>
            <w:vAlign w:val="center"/>
          </w:tcPr>
          <w:p w14:paraId="62891F5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95.0%</w:t>
            </w:r>
          </w:p>
        </w:tc>
      </w:tr>
      <w:tr w:rsidR="002267E8" w:rsidRPr="00B4449C" w14:paraId="5809B939" w14:textId="77777777" w:rsidTr="00EB59C8">
        <w:trPr>
          <w:trHeight w:val="285"/>
        </w:trPr>
        <w:tc>
          <w:tcPr>
            <w:tcW w:w="734" w:type="pct"/>
            <w:tcBorders>
              <w:top w:val="nil"/>
              <w:left w:val="nil"/>
              <w:bottom w:val="nil"/>
              <w:right w:val="nil"/>
            </w:tcBorders>
            <w:shd w:val="clear" w:color="auto" w:fill="auto"/>
            <w:noWrap/>
            <w:vAlign w:val="center"/>
          </w:tcPr>
          <w:p w14:paraId="60A1CC3B"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石油石化(申万)</w:t>
            </w:r>
          </w:p>
        </w:tc>
        <w:tc>
          <w:tcPr>
            <w:tcW w:w="597" w:type="pct"/>
            <w:tcBorders>
              <w:top w:val="nil"/>
              <w:left w:val="nil"/>
              <w:bottom w:val="nil"/>
              <w:right w:val="nil"/>
            </w:tcBorders>
            <w:shd w:val="clear" w:color="000000" w:fill="B4C9E5"/>
            <w:noWrap/>
            <w:vAlign w:val="center"/>
          </w:tcPr>
          <w:p w14:paraId="3A24CE2C"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16.2</w:t>
            </w:r>
          </w:p>
        </w:tc>
        <w:tc>
          <w:tcPr>
            <w:tcW w:w="779" w:type="pct"/>
            <w:tcBorders>
              <w:top w:val="nil"/>
              <w:left w:val="nil"/>
              <w:bottom w:val="nil"/>
              <w:right w:val="nil"/>
            </w:tcBorders>
            <w:shd w:val="clear" w:color="auto" w:fill="auto"/>
            <w:noWrap/>
            <w:vAlign w:val="center"/>
          </w:tcPr>
          <w:p w14:paraId="3106468D"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0.26</w:t>
            </w:r>
          </w:p>
        </w:tc>
        <w:tc>
          <w:tcPr>
            <w:tcW w:w="480" w:type="pct"/>
            <w:tcBorders>
              <w:top w:val="nil"/>
              <w:left w:val="nil"/>
              <w:bottom w:val="nil"/>
              <w:right w:val="nil"/>
            </w:tcBorders>
            <w:shd w:val="clear" w:color="000000" w:fill="FCFCFF"/>
            <w:noWrap/>
            <w:vAlign w:val="center"/>
          </w:tcPr>
          <w:p w14:paraId="58CD5D86"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42.18%</w:t>
            </w:r>
          </w:p>
        </w:tc>
        <w:tc>
          <w:tcPr>
            <w:tcW w:w="670" w:type="pct"/>
            <w:tcBorders>
              <w:top w:val="nil"/>
              <w:left w:val="nil"/>
              <w:bottom w:val="nil"/>
              <w:right w:val="nil"/>
            </w:tcBorders>
            <w:shd w:val="clear" w:color="auto" w:fill="auto"/>
            <w:noWrap/>
            <w:vAlign w:val="center"/>
          </w:tcPr>
          <w:p w14:paraId="5989B066"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1.43</w:t>
            </w:r>
          </w:p>
        </w:tc>
        <w:tc>
          <w:tcPr>
            <w:tcW w:w="618" w:type="pct"/>
            <w:tcBorders>
              <w:top w:val="nil"/>
              <w:left w:val="nil"/>
              <w:bottom w:val="nil"/>
              <w:right w:val="nil"/>
            </w:tcBorders>
            <w:shd w:val="clear" w:color="000000" w:fill="D9E3F2"/>
            <w:noWrap/>
            <w:vAlign w:val="center"/>
          </w:tcPr>
          <w:p w14:paraId="1241274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42.2%</w:t>
            </w:r>
          </w:p>
        </w:tc>
        <w:tc>
          <w:tcPr>
            <w:tcW w:w="561" w:type="pct"/>
            <w:tcBorders>
              <w:top w:val="nil"/>
              <w:left w:val="nil"/>
              <w:bottom w:val="nil"/>
              <w:right w:val="nil"/>
            </w:tcBorders>
            <w:shd w:val="clear" w:color="000000" w:fill="FBC1C3"/>
            <w:noWrap/>
            <w:vAlign w:val="center"/>
          </w:tcPr>
          <w:p w14:paraId="688C89A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71.7%</w:t>
            </w:r>
          </w:p>
        </w:tc>
        <w:tc>
          <w:tcPr>
            <w:tcW w:w="561" w:type="pct"/>
            <w:tcBorders>
              <w:top w:val="nil"/>
              <w:left w:val="nil"/>
              <w:bottom w:val="nil"/>
              <w:right w:val="nil"/>
            </w:tcBorders>
            <w:shd w:val="clear" w:color="000000" w:fill="FAAAAD"/>
            <w:noWrap/>
            <w:vAlign w:val="center"/>
          </w:tcPr>
          <w:p w14:paraId="728AF5E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78.6%</w:t>
            </w:r>
          </w:p>
        </w:tc>
      </w:tr>
      <w:tr w:rsidR="002267E8" w:rsidRPr="00B4449C" w14:paraId="0787D2D0" w14:textId="77777777" w:rsidTr="00EB59C8">
        <w:trPr>
          <w:trHeight w:val="285"/>
        </w:trPr>
        <w:tc>
          <w:tcPr>
            <w:tcW w:w="734" w:type="pct"/>
            <w:tcBorders>
              <w:top w:val="nil"/>
              <w:left w:val="nil"/>
              <w:bottom w:val="nil"/>
              <w:right w:val="nil"/>
            </w:tcBorders>
            <w:shd w:val="clear" w:color="000000" w:fill="EAEAEA"/>
            <w:noWrap/>
            <w:vAlign w:val="center"/>
          </w:tcPr>
          <w:p w14:paraId="0813B307"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环保(申万)</w:t>
            </w:r>
          </w:p>
        </w:tc>
        <w:tc>
          <w:tcPr>
            <w:tcW w:w="597" w:type="pct"/>
            <w:tcBorders>
              <w:top w:val="nil"/>
              <w:left w:val="nil"/>
              <w:bottom w:val="nil"/>
              <w:right w:val="nil"/>
            </w:tcBorders>
            <w:shd w:val="clear" w:color="000000" w:fill="E8EEF8"/>
            <w:noWrap/>
            <w:vAlign w:val="center"/>
          </w:tcPr>
          <w:p w14:paraId="76C7B58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22.4</w:t>
            </w:r>
          </w:p>
        </w:tc>
        <w:tc>
          <w:tcPr>
            <w:tcW w:w="779" w:type="pct"/>
            <w:tcBorders>
              <w:top w:val="nil"/>
              <w:left w:val="nil"/>
              <w:bottom w:val="nil"/>
              <w:right w:val="nil"/>
            </w:tcBorders>
            <w:shd w:val="clear" w:color="auto" w:fill="auto"/>
            <w:noWrap/>
            <w:vAlign w:val="center"/>
          </w:tcPr>
          <w:p w14:paraId="668D1A9F"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0.09</w:t>
            </w:r>
          </w:p>
        </w:tc>
        <w:tc>
          <w:tcPr>
            <w:tcW w:w="480" w:type="pct"/>
            <w:tcBorders>
              <w:top w:val="nil"/>
              <w:left w:val="nil"/>
              <w:bottom w:val="nil"/>
              <w:right w:val="nil"/>
            </w:tcBorders>
            <w:shd w:val="clear" w:color="000000" w:fill="D4DFF0"/>
            <w:noWrap/>
            <w:vAlign w:val="center"/>
          </w:tcPr>
          <w:p w14:paraId="4E432059"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35.42%</w:t>
            </w:r>
          </w:p>
        </w:tc>
        <w:tc>
          <w:tcPr>
            <w:tcW w:w="670" w:type="pct"/>
            <w:tcBorders>
              <w:top w:val="nil"/>
              <w:left w:val="nil"/>
              <w:bottom w:val="nil"/>
              <w:right w:val="nil"/>
            </w:tcBorders>
            <w:shd w:val="clear" w:color="auto" w:fill="auto"/>
            <w:noWrap/>
            <w:vAlign w:val="center"/>
          </w:tcPr>
          <w:p w14:paraId="003CE754"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1.40</w:t>
            </w:r>
          </w:p>
        </w:tc>
        <w:tc>
          <w:tcPr>
            <w:tcW w:w="618" w:type="pct"/>
            <w:tcBorders>
              <w:top w:val="nil"/>
              <w:left w:val="nil"/>
              <w:bottom w:val="nil"/>
              <w:right w:val="nil"/>
            </w:tcBorders>
            <w:shd w:val="clear" w:color="000000" w:fill="BACDE7"/>
            <w:noWrap/>
            <w:vAlign w:val="center"/>
          </w:tcPr>
          <w:p w14:paraId="3B8331B2"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35.4%</w:t>
            </w:r>
          </w:p>
        </w:tc>
        <w:tc>
          <w:tcPr>
            <w:tcW w:w="561" w:type="pct"/>
            <w:tcBorders>
              <w:top w:val="nil"/>
              <w:left w:val="nil"/>
              <w:bottom w:val="nil"/>
              <w:right w:val="nil"/>
            </w:tcBorders>
            <w:shd w:val="clear" w:color="000000" w:fill="FCEEF1"/>
            <w:noWrap/>
            <w:vAlign w:val="center"/>
          </w:tcPr>
          <w:p w14:paraId="33164BA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62.0%</w:t>
            </w:r>
          </w:p>
        </w:tc>
        <w:tc>
          <w:tcPr>
            <w:tcW w:w="561" w:type="pct"/>
            <w:tcBorders>
              <w:top w:val="nil"/>
              <w:left w:val="nil"/>
              <w:bottom w:val="nil"/>
              <w:right w:val="nil"/>
            </w:tcBorders>
            <w:shd w:val="clear" w:color="000000" w:fill="FBCBCE"/>
            <w:noWrap/>
            <w:vAlign w:val="center"/>
          </w:tcPr>
          <w:p w14:paraId="7960897F"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72.8%</w:t>
            </w:r>
          </w:p>
        </w:tc>
      </w:tr>
      <w:tr w:rsidR="002267E8" w:rsidRPr="00B4449C" w14:paraId="2F218B8C" w14:textId="77777777" w:rsidTr="00EB59C8">
        <w:trPr>
          <w:trHeight w:val="285"/>
        </w:trPr>
        <w:tc>
          <w:tcPr>
            <w:tcW w:w="734" w:type="pct"/>
            <w:tcBorders>
              <w:top w:val="nil"/>
              <w:left w:val="nil"/>
              <w:bottom w:val="nil"/>
              <w:right w:val="nil"/>
            </w:tcBorders>
            <w:shd w:val="clear" w:color="auto" w:fill="auto"/>
            <w:noWrap/>
            <w:vAlign w:val="center"/>
          </w:tcPr>
          <w:p w14:paraId="00AF2AD7" w14:textId="77777777" w:rsidR="002267E8" w:rsidRPr="003D7198"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美容护理(申万)</w:t>
            </w:r>
          </w:p>
        </w:tc>
        <w:tc>
          <w:tcPr>
            <w:tcW w:w="597" w:type="pct"/>
            <w:tcBorders>
              <w:top w:val="nil"/>
              <w:left w:val="nil"/>
              <w:bottom w:val="nil"/>
              <w:right w:val="nil"/>
            </w:tcBorders>
            <w:shd w:val="clear" w:color="000000" w:fill="FBD6D9"/>
            <w:noWrap/>
            <w:vAlign w:val="center"/>
          </w:tcPr>
          <w:p w14:paraId="5B0B333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34.3</w:t>
            </w:r>
          </w:p>
        </w:tc>
        <w:tc>
          <w:tcPr>
            <w:tcW w:w="779" w:type="pct"/>
            <w:tcBorders>
              <w:top w:val="nil"/>
              <w:left w:val="nil"/>
              <w:bottom w:val="nil"/>
              <w:right w:val="nil"/>
            </w:tcBorders>
            <w:shd w:val="clear" w:color="auto" w:fill="auto"/>
            <w:noWrap/>
            <w:vAlign w:val="center"/>
          </w:tcPr>
          <w:p w14:paraId="57B8151A"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0.99</w:t>
            </w:r>
          </w:p>
        </w:tc>
        <w:tc>
          <w:tcPr>
            <w:tcW w:w="480" w:type="pct"/>
            <w:tcBorders>
              <w:top w:val="nil"/>
              <w:left w:val="nil"/>
              <w:bottom w:val="nil"/>
              <w:right w:val="nil"/>
            </w:tcBorders>
            <w:shd w:val="clear" w:color="000000" w:fill="FCF5F8"/>
            <w:noWrap/>
            <w:vAlign w:val="center"/>
          </w:tcPr>
          <w:p w14:paraId="4C0E6920"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38.19%</w:t>
            </w:r>
          </w:p>
        </w:tc>
        <w:tc>
          <w:tcPr>
            <w:tcW w:w="670" w:type="pct"/>
            <w:tcBorders>
              <w:top w:val="nil"/>
              <w:left w:val="nil"/>
              <w:bottom w:val="nil"/>
              <w:right w:val="nil"/>
            </w:tcBorders>
            <w:shd w:val="clear" w:color="auto" w:fill="auto"/>
            <w:noWrap/>
            <w:vAlign w:val="center"/>
          </w:tcPr>
          <w:p w14:paraId="5FE3D2EE" w14:textId="77777777" w:rsidR="002267E8" w:rsidRPr="00B4449C" w:rsidRDefault="002267E8" w:rsidP="00EB59C8">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4.28</w:t>
            </w:r>
          </w:p>
        </w:tc>
        <w:tc>
          <w:tcPr>
            <w:tcW w:w="618" w:type="pct"/>
            <w:tcBorders>
              <w:top w:val="nil"/>
              <w:left w:val="nil"/>
              <w:bottom w:val="nil"/>
              <w:right w:val="nil"/>
            </w:tcBorders>
            <w:shd w:val="clear" w:color="000000" w:fill="E4EBF6"/>
            <w:noWrap/>
            <w:vAlign w:val="center"/>
          </w:tcPr>
          <w:p w14:paraId="421FDA4A"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38.2%</w:t>
            </w:r>
          </w:p>
        </w:tc>
        <w:tc>
          <w:tcPr>
            <w:tcW w:w="561" w:type="pct"/>
            <w:tcBorders>
              <w:top w:val="nil"/>
              <w:left w:val="nil"/>
              <w:bottom w:val="nil"/>
              <w:right w:val="nil"/>
            </w:tcBorders>
            <w:shd w:val="clear" w:color="000000" w:fill="D0DDEF"/>
            <w:noWrap/>
            <w:vAlign w:val="center"/>
          </w:tcPr>
          <w:p w14:paraId="5B061CF3"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34.0%</w:t>
            </w:r>
          </w:p>
        </w:tc>
        <w:tc>
          <w:tcPr>
            <w:tcW w:w="561" w:type="pct"/>
            <w:tcBorders>
              <w:top w:val="nil"/>
              <w:left w:val="nil"/>
              <w:bottom w:val="nil"/>
              <w:right w:val="nil"/>
            </w:tcBorders>
            <w:shd w:val="clear" w:color="000000" w:fill="9DB9DD"/>
            <w:noWrap/>
            <w:vAlign w:val="center"/>
          </w:tcPr>
          <w:p w14:paraId="14918ED7" w14:textId="77777777" w:rsidR="002267E8" w:rsidRPr="00B4449C" w:rsidRDefault="002267E8" w:rsidP="00EB59C8">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21.9%</w:t>
            </w:r>
          </w:p>
        </w:tc>
      </w:tr>
    </w:tbl>
    <w:p w14:paraId="188491E7" w14:textId="77777777" w:rsidR="00CE12B7" w:rsidRDefault="00EB59C8" w:rsidP="002267E8">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30DE0956" w14:textId="45E1F656" w:rsidR="00CE12B7" w:rsidRDefault="002267E8">
      <w:pPr>
        <w:ind w:firstLine="480"/>
        <w:rPr>
          <w:rFonts w:ascii="仿宋" w:hAnsi="仿宋"/>
          <w:szCs w:val="24"/>
        </w:rPr>
      </w:pPr>
      <w:r>
        <w:rPr>
          <w:rFonts w:ascii="仿宋" w:hAnsi="仿宋" w:hint="eastAsia"/>
          <w:b/>
          <w:szCs w:val="24"/>
        </w:rPr>
        <w:t>上</w:t>
      </w:r>
      <w:r>
        <w:rPr>
          <w:rFonts w:ascii="仿宋" w:hAnsi="仿宋"/>
          <w:b/>
          <w:szCs w:val="24"/>
        </w:rPr>
        <w:t>周各宽基指数</w:t>
      </w:r>
      <w:r>
        <w:rPr>
          <w:rFonts w:ascii="仿宋" w:hAnsi="仿宋" w:hint="eastAsia"/>
          <w:b/>
          <w:szCs w:val="24"/>
        </w:rPr>
        <w:t>悉数下跌，各行业估值上下不一</w:t>
      </w:r>
      <w:r>
        <w:rPr>
          <w:rFonts w:ascii="仿宋" w:hAnsi="仿宋" w:hint="eastAsia"/>
          <w:szCs w:val="24"/>
        </w:rPr>
        <w:t>。</w:t>
      </w:r>
      <w:r>
        <w:rPr>
          <w:rFonts w:ascii="仿宋" w:hAnsi="仿宋"/>
          <w:szCs w:val="24"/>
        </w:rPr>
        <w:t>当前各主要宽基指数估值水平</w:t>
      </w:r>
      <w:r>
        <w:rPr>
          <w:rFonts w:ascii="仿宋" w:hAnsi="仿宋" w:hint="eastAsia"/>
          <w:szCs w:val="24"/>
        </w:rPr>
        <w:t>，大多</w:t>
      </w:r>
      <w:r>
        <w:rPr>
          <w:rFonts w:ascii="仿宋" w:hAnsi="仿宋"/>
          <w:szCs w:val="24"/>
        </w:rPr>
        <w:t>在历史50</w:t>
      </w:r>
      <w:r>
        <w:rPr>
          <w:rFonts w:ascii="仿宋" w:hAnsi="仿宋" w:hint="eastAsia"/>
          <w:szCs w:val="24"/>
        </w:rPr>
        <w:t>%</w:t>
      </w:r>
      <w:r>
        <w:rPr>
          <w:rFonts w:ascii="仿宋" w:hAnsi="仿宋"/>
          <w:szCs w:val="24"/>
        </w:rPr>
        <w:t>分位数以下</w:t>
      </w:r>
      <w:r>
        <w:rPr>
          <w:rFonts w:ascii="仿宋" w:hAnsi="仿宋" w:hint="eastAsia"/>
          <w:szCs w:val="24"/>
        </w:rPr>
        <w:t>，</w:t>
      </w:r>
      <w:r>
        <w:rPr>
          <w:rFonts w:ascii="仿宋" w:hAnsi="仿宋"/>
          <w:szCs w:val="24"/>
        </w:rPr>
        <w:t>未来仍有一定估值提升空间</w:t>
      </w:r>
      <w:r>
        <w:rPr>
          <w:rFonts w:ascii="仿宋" w:hAnsi="仿宋" w:hint="eastAsia"/>
          <w:szCs w:val="24"/>
        </w:rPr>
        <w:t>。</w:t>
      </w:r>
      <w:r>
        <w:rPr>
          <w:rFonts w:ascii="仿宋" w:hAnsi="仿宋"/>
          <w:szCs w:val="24"/>
        </w:rPr>
        <w:t>从</w:t>
      </w:r>
      <w:r>
        <w:rPr>
          <w:rFonts w:ascii="仿宋" w:hAnsi="仿宋" w:hint="eastAsia"/>
          <w:szCs w:val="24"/>
        </w:rPr>
        <w:t>行业</w:t>
      </w:r>
      <w:r>
        <w:rPr>
          <w:rFonts w:ascii="仿宋" w:hAnsi="仿宋"/>
          <w:szCs w:val="24"/>
        </w:rPr>
        <w:t>板块看</w:t>
      </w:r>
      <w:r>
        <w:rPr>
          <w:rFonts w:ascii="仿宋" w:hAnsi="仿宋" w:hint="eastAsia"/>
          <w:szCs w:val="24"/>
        </w:rPr>
        <w:t>，上</w:t>
      </w:r>
      <w:r>
        <w:rPr>
          <w:rFonts w:ascii="仿宋" w:hAnsi="仿宋"/>
          <w:szCs w:val="24"/>
        </w:rPr>
        <w:t>周</w:t>
      </w:r>
      <w:r>
        <w:rPr>
          <w:rFonts w:ascii="仿宋" w:hAnsi="仿宋" w:hint="eastAsia"/>
          <w:b/>
          <w:color w:val="00B050"/>
          <w:szCs w:val="24"/>
        </w:rPr>
        <w:t>综合</w:t>
      </w:r>
      <w:r>
        <w:rPr>
          <w:rFonts w:ascii="仿宋" w:hAnsi="仿宋" w:hint="eastAsia"/>
          <w:bCs/>
          <w:szCs w:val="24"/>
        </w:rPr>
        <w:t>估值</w:t>
      </w:r>
      <w:r>
        <w:rPr>
          <w:rFonts w:ascii="仿宋" w:hAnsi="仿宋" w:hint="eastAsia"/>
          <w:szCs w:val="24"/>
        </w:rPr>
        <w:t>上行最多。当前</w:t>
      </w:r>
      <w:r>
        <w:rPr>
          <w:rFonts w:ascii="仿宋" w:hAnsi="仿宋" w:hint="eastAsia"/>
          <w:b/>
          <w:color w:val="00B050"/>
          <w:szCs w:val="24"/>
        </w:rPr>
        <w:t>房地产、计算机、综合、建筑材料、电子</w:t>
      </w:r>
      <w:r>
        <w:rPr>
          <w:rFonts w:ascii="仿宋" w:hAnsi="仿宋" w:hint="eastAsia"/>
          <w:szCs w:val="24"/>
        </w:rPr>
        <w:t>板块估值处于历史较高水平；</w:t>
      </w:r>
      <w:r>
        <w:rPr>
          <w:rFonts w:ascii="仿宋" w:hAnsi="仿宋" w:hint="eastAsia"/>
          <w:b/>
          <w:bCs/>
          <w:color w:val="FF0000"/>
          <w:szCs w:val="24"/>
        </w:rPr>
        <w:t>社会服务、纺织服饰、公用事业、农林牧渔、食品饮料</w:t>
      </w:r>
      <w:r>
        <w:rPr>
          <w:rFonts w:ascii="仿宋" w:hAnsi="仿宋" w:hint="eastAsia"/>
          <w:szCs w:val="24"/>
        </w:rPr>
        <w:t>板块估值处于历史较低水平。</w:t>
      </w:r>
    </w:p>
    <w:p w14:paraId="0CA85207" w14:textId="37655DBC" w:rsidR="00E90233" w:rsidRDefault="00E90233" w:rsidP="00E90233">
      <w:pPr>
        <w:ind w:firstLine="480"/>
        <w:rPr>
          <w:rFonts w:ascii="仿宋" w:hAnsi="仿宋"/>
          <w:b/>
          <w:szCs w:val="24"/>
        </w:rPr>
      </w:pPr>
      <w:r>
        <w:rPr>
          <w:rFonts w:ascii="仿宋" w:hAnsi="仿宋" w:hint="eastAsia"/>
          <w:b/>
          <w:szCs w:val="24"/>
        </w:rPr>
        <w:t>3、权益市场情绪</w:t>
      </w:r>
    </w:p>
    <w:p w14:paraId="44D21C25" w14:textId="0F51642A" w:rsidR="00E90233" w:rsidRPr="00E90233" w:rsidRDefault="00E90233" w:rsidP="00E90233">
      <w:pPr>
        <w:ind w:firstLine="480"/>
        <w:rPr>
          <w:rFonts w:ascii="仿宋" w:hAnsi="仿宋"/>
          <w:szCs w:val="24"/>
        </w:rPr>
      </w:pPr>
      <w:r w:rsidRPr="00E90233">
        <w:rPr>
          <w:rFonts w:ascii="仿宋" w:hAnsi="仿宋" w:hint="eastAsia"/>
          <w:szCs w:val="24"/>
        </w:rPr>
        <w:t>上周量化模型的信号为“中性偏空”。从全A</w:t>
      </w:r>
      <w:r w:rsidR="007E4A02">
        <w:rPr>
          <w:rFonts w:ascii="仿宋" w:hAnsi="仿宋" w:hint="eastAsia"/>
          <w:szCs w:val="24"/>
        </w:rPr>
        <w:t>换手率的角度看，上</w:t>
      </w:r>
      <w:r w:rsidRPr="00E90233">
        <w:rPr>
          <w:rFonts w:ascii="仿宋" w:hAnsi="仿宋" w:hint="eastAsia"/>
          <w:szCs w:val="24"/>
        </w:rPr>
        <w:t>周市场缩量下行。从行业拥挤度的角度，计算机，电子，非银行金融的拥挤度较高。</w:t>
      </w:r>
    </w:p>
    <w:p w14:paraId="4161806D" w14:textId="4B8E83CB" w:rsidR="00E90233" w:rsidRDefault="00E90233" w:rsidP="00E90233">
      <w:pPr>
        <w:ind w:firstLine="480"/>
        <w:rPr>
          <w:rFonts w:ascii="仿宋" w:hAnsi="仿宋"/>
          <w:szCs w:val="24"/>
        </w:rPr>
      </w:pPr>
      <w:r w:rsidRPr="00E90233">
        <w:rPr>
          <w:rFonts w:ascii="仿宋" w:hAnsi="仿宋" w:hint="eastAsia"/>
          <w:szCs w:val="24"/>
        </w:rPr>
        <w:t>从股债性价比大周期的角度，目前权益相对固收的风险溢价为5.8%，处于历史75.86%的分位数，所以从此时点看，长期持有仍是好选择。</w:t>
      </w:r>
    </w:p>
    <w:p w14:paraId="57FAC762" w14:textId="77777777" w:rsidR="00E90233" w:rsidRDefault="00E90233" w:rsidP="00E90233">
      <w:pPr>
        <w:jc w:val="center"/>
        <w:rPr>
          <w:rFonts w:ascii="黑体" w:eastAsia="黑体" w:hAnsi="黑体"/>
          <w:sz w:val="21"/>
          <w:szCs w:val="21"/>
        </w:rPr>
      </w:pPr>
      <w:r>
        <w:rPr>
          <w:rFonts w:ascii="黑体" w:eastAsia="黑体" w:hAnsi="黑体" w:hint="eastAsia"/>
          <w:sz w:val="21"/>
          <w:szCs w:val="21"/>
        </w:rPr>
        <w:t>图4：全市场成交金额</w:t>
      </w:r>
    </w:p>
    <w:p w14:paraId="4ABFCC59" w14:textId="05B226D8" w:rsidR="00E90233" w:rsidRDefault="00E90233" w:rsidP="00E90233">
      <w:pPr>
        <w:jc w:val="center"/>
        <w:rPr>
          <w:rFonts w:ascii="黑体" w:eastAsia="黑体" w:hAnsi="黑体"/>
          <w:sz w:val="21"/>
          <w:szCs w:val="21"/>
        </w:rPr>
      </w:pPr>
      <w:r>
        <w:rPr>
          <w:noProof/>
        </w:rPr>
        <w:lastRenderedPageBreak/>
        <w:drawing>
          <wp:inline distT="0" distB="0" distL="0" distR="0" wp14:anchorId="1E88D049" wp14:editId="01AB539E">
            <wp:extent cx="5400000" cy="3240000"/>
            <wp:effectExtent l="0" t="0" r="10795" b="17780"/>
            <wp:docPr id="2" name="图表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E967A9-7C77-4828-B692-B890B1624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0F52B1" w14:textId="77777777" w:rsidR="00E90233" w:rsidRDefault="00E90233" w:rsidP="00E90233">
      <w:pPr>
        <w:ind w:firstLineChars="400" w:firstLine="840"/>
        <w:rPr>
          <w:rFonts w:ascii="仿宋" w:hAnsi="仿宋"/>
          <w:sz w:val="21"/>
          <w:szCs w:val="21"/>
        </w:rPr>
      </w:pPr>
      <w:r>
        <w:rPr>
          <w:rFonts w:ascii="仿宋" w:hAnsi="仿宋"/>
          <w:sz w:val="21"/>
          <w:szCs w:val="21"/>
        </w:rPr>
        <w:t>数据来源：Wind</w:t>
      </w:r>
      <w:r>
        <w:rPr>
          <w:rFonts w:ascii="仿宋" w:hAnsi="仿宋" w:hint="eastAsia"/>
          <w:sz w:val="21"/>
          <w:szCs w:val="21"/>
        </w:rPr>
        <w:t>、</w:t>
      </w:r>
      <w:r>
        <w:rPr>
          <w:rFonts w:ascii="仿宋" w:hAnsi="仿宋"/>
          <w:sz w:val="21"/>
          <w:szCs w:val="21"/>
        </w:rPr>
        <w:t>鑫元基金</w:t>
      </w:r>
    </w:p>
    <w:p w14:paraId="55E41A67" w14:textId="77777777" w:rsidR="00E90233" w:rsidRDefault="00E90233" w:rsidP="00E90233">
      <w:pPr>
        <w:jc w:val="center"/>
        <w:rPr>
          <w:rFonts w:ascii="黑体" w:eastAsia="黑体" w:hAnsi="黑体"/>
          <w:sz w:val="21"/>
          <w:szCs w:val="21"/>
        </w:rPr>
      </w:pPr>
      <w:r>
        <w:rPr>
          <w:rFonts w:ascii="黑体" w:eastAsia="黑体" w:hAnsi="黑体" w:hint="eastAsia"/>
          <w:sz w:val="21"/>
          <w:szCs w:val="21"/>
        </w:rPr>
        <w:t>图5：行业拥挤度分位数</w:t>
      </w:r>
    </w:p>
    <w:p w14:paraId="2AD5D3E9" w14:textId="110DD723" w:rsidR="00E90233" w:rsidRDefault="00E90233" w:rsidP="00E90233">
      <w:pPr>
        <w:jc w:val="center"/>
        <w:rPr>
          <w:rFonts w:ascii="黑体" w:eastAsia="黑体" w:hAnsi="黑体"/>
          <w:sz w:val="21"/>
          <w:szCs w:val="21"/>
        </w:rPr>
      </w:pPr>
      <w:r>
        <w:rPr>
          <w:noProof/>
        </w:rPr>
        <w:drawing>
          <wp:inline distT="0" distB="0" distL="0" distR="0" wp14:anchorId="5B031415" wp14:editId="20265694">
            <wp:extent cx="5400000" cy="3240000"/>
            <wp:effectExtent l="0" t="0" r="10795" b="17780"/>
            <wp:docPr id="1"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364980-E36F-453A-8309-BD2AB4F8B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2F5A19" w14:textId="77777777" w:rsidR="00E90233" w:rsidRDefault="00E90233" w:rsidP="00E90233">
      <w:pPr>
        <w:ind w:firstLineChars="400" w:firstLine="840"/>
        <w:rPr>
          <w:rFonts w:ascii="仿宋" w:hAnsi="仿宋"/>
          <w:sz w:val="21"/>
          <w:szCs w:val="21"/>
        </w:rPr>
      </w:pPr>
      <w:r>
        <w:rPr>
          <w:rFonts w:ascii="仿宋" w:hAnsi="仿宋"/>
          <w:sz w:val="21"/>
          <w:szCs w:val="21"/>
        </w:rPr>
        <w:t>数据来源：Wind</w:t>
      </w:r>
      <w:r>
        <w:rPr>
          <w:rFonts w:ascii="仿宋" w:hAnsi="仿宋" w:hint="eastAsia"/>
          <w:sz w:val="21"/>
          <w:szCs w:val="21"/>
        </w:rPr>
        <w:t>、</w:t>
      </w:r>
      <w:r>
        <w:rPr>
          <w:rFonts w:ascii="仿宋" w:hAnsi="仿宋"/>
          <w:sz w:val="21"/>
          <w:szCs w:val="21"/>
        </w:rPr>
        <w:t>鑫元基金</w:t>
      </w:r>
    </w:p>
    <w:p w14:paraId="7BA063B8" w14:textId="77777777" w:rsidR="00E90233" w:rsidRDefault="00E90233" w:rsidP="00E90233">
      <w:pPr>
        <w:jc w:val="center"/>
        <w:rPr>
          <w:rFonts w:ascii="黑体" w:eastAsia="黑体" w:hAnsi="黑体"/>
          <w:sz w:val="21"/>
          <w:szCs w:val="21"/>
        </w:rPr>
      </w:pPr>
      <w:r>
        <w:rPr>
          <w:rFonts w:ascii="黑体" w:eastAsia="黑体" w:hAnsi="黑体" w:hint="eastAsia"/>
          <w:sz w:val="21"/>
          <w:szCs w:val="21"/>
        </w:rPr>
        <w:t>图6：股债性价比：沪深300与10年期国债</w:t>
      </w:r>
    </w:p>
    <w:p w14:paraId="531E8699" w14:textId="62F3AEB8" w:rsidR="00E90233" w:rsidRDefault="00E90233" w:rsidP="00E90233">
      <w:pPr>
        <w:jc w:val="center"/>
        <w:rPr>
          <w:rFonts w:ascii="黑体" w:eastAsia="黑体" w:hAnsi="黑体"/>
          <w:sz w:val="21"/>
          <w:szCs w:val="21"/>
        </w:rPr>
      </w:pPr>
      <w:r>
        <w:rPr>
          <w:noProof/>
        </w:rPr>
        <w:lastRenderedPageBreak/>
        <w:drawing>
          <wp:inline distT="0" distB="0" distL="0" distR="0" wp14:anchorId="3982A12F" wp14:editId="636E67D5">
            <wp:extent cx="5274310" cy="2959100"/>
            <wp:effectExtent l="0" t="0" r="2540"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4B9F4C" w14:textId="4DA04666" w:rsidR="00E90233" w:rsidRPr="00E90233" w:rsidRDefault="00E90233" w:rsidP="00E90233">
      <w:pPr>
        <w:ind w:firstLineChars="400" w:firstLine="840"/>
        <w:rPr>
          <w:rFonts w:ascii="仿宋" w:hAnsi="仿宋"/>
          <w:sz w:val="21"/>
          <w:szCs w:val="21"/>
        </w:rPr>
      </w:pPr>
      <w:r>
        <w:rPr>
          <w:rFonts w:ascii="仿宋" w:hAnsi="仿宋"/>
          <w:sz w:val="21"/>
          <w:szCs w:val="21"/>
        </w:rPr>
        <w:t>数据来源：Wind</w:t>
      </w:r>
      <w:r>
        <w:rPr>
          <w:rFonts w:ascii="仿宋" w:hAnsi="仿宋" w:hint="eastAsia"/>
          <w:sz w:val="21"/>
          <w:szCs w:val="21"/>
        </w:rPr>
        <w:t>、</w:t>
      </w:r>
      <w:r>
        <w:rPr>
          <w:rFonts w:ascii="仿宋" w:hAnsi="仿宋"/>
          <w:sz w:val="21"/>
          <w:szCs w:val="21"/>
        </w:rPr>
        <w:t>鑫元基金</w:t>
      </w:r>
    </w:p>
    <w:p w14:paraId="5118E77B" w14:textId="43A12B7A" w:rsidR="00CE12B7" w:rsidRDefault="00E90233">
      <w:pPr>
        <w:ind w:firstLine="480"/>
        <w:rPr>
          <w:rFonts w:ascii="仿宋" w:hAnsi="仿宋"/>
          <w:b/>
          <w:szCs w:val="24"/>
        </w:rPr>
      </w:pPr>
      <w:r>
        <w:rPr>
          <w:rFonts w:ascii="仿宋" w:hAnsi="仿宋" w:hint="eastAsia"/>
          <w:b/>
          <w:szCs w:val="24"/>
        </w:rPr>
        <w:t>4、权益市场资金</w:t>
      </w:r>
    </w:p>
    <w:p w14:paraId="43753F36" w14:textId="3581F05E" w:rsidR="00CE12B7" w:rsidRDefault="002267E8" w:rsidP="002267E8">
      <w:pPr>
        <w:ind w:firstLineChars="200" w:firstLine="482"/>
        <w:rPr>
          <w:rFonts w:ascii="仿宋" w:hAnsi="仿宋"/>
          <w:color w:val="000000" w:themeColor="text1"/>
          <w:kern w:val="24"/>
          <w:szCs w:val="24"/>
        </w:rPr>
      </w:pPr>
      <w:r>
        <w:rPr>
          <w:rFonts w:ascii="仿宋" w:hAnsi="仿宋"/>
          <w:b/>
          <w:color w:val="000000" w:themeColor="text1"/>
          <w:kern w:val="24"/>
          <w:szCs w:val="24"/>
        </w:rPr>
        <w:t>1</w:t>
      </w:r>
      <w:r>
        <w:rPr>
          <w:rFonts w:ascii="仿宋" w:hAnsi="仿宋" w:hint="eastAsia"/>
          <w:b/>
          <w:color w:val="000000" w:themeColor="text1"/>
          <w:kern w:val="24"/>
          <w:szCs w:val="24"/>
        </w:rPr>
        <w:t>1月22日，两融资金占比为4.12%，</w:t>
      </w:r>
      <w:r>
        <w:rPr>
          <w:rFonts w:ascii="仿宋" w:hAnsi="仿宋"/>
          <w:b/>
          <w:color w:val="000000" w:themeColor="text1"/>
          <w:kern w:val="24"/>
          <w:szCs w:val="24"/>
        </w:rPr>
        <w:t>1</w:t>
      </w:r>
      <w:r>
        <w:rPr>
          <w:rFonts w:ascii="仿宋" w:hAnsi="仿宋" w:hint="eastAsia"/>
          <w:b/>
          <w:color w:val="000000" w:themeColor="text1"/>
          <w:kern w:val="24"/>
          <w:szCs w:val="24"/>
        </w:rPr>
        <w:t>1月15</w:t>
      </w:r>
      <w:r w:rsidR="007E4A02">
        <w:rPr>
          <w:rFonts w:ascii="仿宋" w:hAnsi="仿宋" w:hint="eastAsia"/>
          <w:b/>
          <w:color w:val="000000" w:themeColor="text1"/>
          <w:kern w:val="24"/>
          <w:szCs w:val="24"/>
        </w:rPr>
        <w:t>日</w:t>
      </w:r>
      <w:r>
        <w:rPr>
          <w:rFonts w:ascii="仿宋" w:hAnsi="仿宋" w:hint="eastAsia"/>
          <w:b/>
          <w:color w:val="000000" w:themeColor="text1"/>
          <w:kern w:val="24"/>
          <w:szCs w:val="24"/>
        </w:rPr>
        <w:t>为4.42%，反映出杠杆资金加仓意愿降低。</w:t>
      </w:r>
      <w:r>
        <w:rPr>
          <w:rFonts w:ascii="仿宋" w:hAnsi="仿宋" w:hint="eastAsia"/>
          <w:color w:val="000000" w:themeColor="text1"/>
          <w:kern w:val="24"/>
          <w:szCs w:val="24"/>
        </w:rPr>
        <w:t>截至</w:t>
      </w:r>
      <w:r>
        <w:rPr>
          <w:rFonts w:ascii="仿宋" w:hAnsi="仿宋"/>
          <w:color w:val="000000" w:themeColor="text1"/>
          <w:kern w:val="24"/>
          <w:szCs w:val="24"/>
        </w:rPr>
        <w:t>11月</w:t>
      </w:r>
      <w:r>
        <w:rPr>
          <w:rFonts w:ascii="仿宋" w:hAnsi="仿宋" w:hint="eastAsia"/>
          <w:color w:val="000000" w:themeColor="text1"/>
          <w:kern w:val="24"/>
          <w:szCs w:val="24"/>
        </w:rPr>
        <w:t>22</w:t>
      </w:r>
      <w:r>
        <w:rPr>
          <w:rFonts w:ascii="仿宋" w:hAnsi="仿宋"/>
          <w:color w:val="000000" w:themeColor="text1"/>
          <w:kern w:val="24"/>
          <w:szCs w:val="24"/>
        </w:rPr>
        <w:t>日</w:t>
      </w:r>
      <w:r w:rsidR="007E4A02">
        <w:rPr>
          <w:rFonts w:ascii="仿宋" w:hAnsi="仿宋" w:hint="eastAsia"/>
          <w:color w:val="000000" w:themeColor="text1"/>
          <w:kern w:val="24"/>
          <w:szCs w:val="24"/>
        </w:rPr>
        <w:t>，上</w:t>
      </w:r>
      <w:r>
        <w:rPr>
          <w:rFonts w:ascii="仿宋" w:hAnsi="仿宋" w:hint="eastAsia"/>
          <w:color w:val="000000" w:themeColor="text1"/>
          <w:kern w:val="24"/>
          <w:szCs w:val="24"/>
        </w:rPr>
        <w:t>周融资净买入的前三行业为</w:t>
      </w:r>
      <w:r>
        <w:rPr>
          <w:rFonts w:ascii="仿宋" w:hAnsi="仿宋" w:hint="eastAsia"/>
          <w:b/>
          <w:bCs/>
          <w:color w:val="000000" w:themeColor="text1"/>
          <w:kern w:val="24"/>
          <w:szCs w:val="24"/>
        </w:rPr>
        <w:t>银行、非银金融、汽车</w:t>
      </w:r>
      <w:r>
        <w:rPr>
          <w:rFonts w:ascii="仿宋" w:hAnsi="仿宋" w:hint="eastAsia"/>
          <w:color w:val="000000" w:themeColor="text1"/>
          <w:kern w:val="24"/>
          <w:szCs w:val="24"/>
        </w:rPr>
        <w:t>。</w:t>
      </w:r>
    </w:p>
    <w:p w14:paraId="0406D92E" w14:textId="77777777" w:rsidR="00CE12B7" w:rsidRDefault="00EB59C8">
      <w:pPr>
        <w:jc w:val="center"/>
      </w:pPr>
      <w:r>
        <w:rPr>
          <w:rFonts w:ascii="黑体" w:eastAsia="黑体" w:hAnsi="黑体" w:hint="eastAsia"/>
          <w:szCs w:val="21"/>
        </w:rPr>
        <w:t>图4：上周两融资金行业流向（亿元）</w:t>
      </w:r>
    </w:p>
    <w:p w14:paraId="15C67608" w14:textId="0AD311FC" w:rsidR="00CE12B7" w:rsidRDefault="002267E8">
      <w:pPr>
        <w:jc w:val="center"/>
      </w:pPr>
      <w:r>
        <w:rPr>
          <w:noProof/>
        </w:rPr>
        <w:drawing>
          <wp:inline distT="0" distB="0" distL="0" distR="0" wp14:anchorId="5E659A48" wp14:editId="7ADC9CA9">
            <wp:extent cx="4458722" cy="2951963"/>
            <wp:effectExtent l="0" t="0" r="0" b="1270"/>
            <wp:docPr id="1067500259"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AACCD8" w14:textId="77777777" w:rsidR="00CE12B7" w:rsidRDefault="00EB59C8">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288186A9" w14:textId="6DA3095F" w:rsidR="00CE12B7" w:rsidRDefault="00E90233">
      <w:pPr>
        <w:ind w:firstLine="480"/>
        <w:rPr>
          <w:rFonts w:ascii="仿宋" w:hAnsi="仿宋"/>
          <w:b/>
          <w:szCs w:val="24"/>
        </w:rPr>
      </w:pPr>
      <w:r>
        <w:rPr>
          <w:rFonts w:ascii="仿宋" w:hAnsi="仿宋" w:hint="eastAsia"/>
          <w:b/>
          <w:szCs w:val="24"/>
        </w:rPr>
        <w:t>5、海外权益市场</w:t>
      </w:r>
    </w:p>
    <w:p w14:paraId="0C17D58B" w14:textId="6C016513" w:rsidR="00CE12B7" w:rsidRDefault="00EB59C8">
      <w:pPr>
        <w:ind w:firstLine="480"/>
        <w:rPr>
          <w:rFonts w:ascii="仿宋" w:hAnsi="仿宋"/>
          <w:szCs w:val="24"/>
        </w:rPr>
      </w:pPr>
      <w:r>
        <w:rPr>
          <w:rFonts w:ascii="仿宋" w:hAnsi="仿宋" w:hint="eastAsia"/>
          <w:b/>
          <w:szCs w:val="24"/>
        </w:rPr>
        <w:t>上周海外股市普遍</w:t>
      </w:r>
      <w:r w:rsidR="00E90233">
        <w:rPr>
          <w:rFonts w:ascii="仿宋" w:hAnsi="仿宋" w:hint="eastAsia"/>
          <w:b/>
          <w:szCs w:val="24"/>
        </w:rPr>
        <w:t>上涨</w:t>
      </w:r>
      <w:r>
        <w:rPr>
          <w:rFonts w:ascii="仿宋" w:hAnsi="仿宋" w:hint="eastAsia"/>
          <w:szCs w:val="24"/>
        </w:rPr>
        <w:t>。美国股市方面，道指</w:t>
      </w:r>
      <w:r w:rsidR="00E90233">
        <w:rPr>
          <w:rFonts w:ascii="仿宋" w:hAnsi="仿宋" w:hint="eastAsia"/>
          <w:szCs w:val="24"/>
        </w:rPr>
        <w:t>上涨</w:t>
      </w:r>
      <w:r>
        <w:rPr>
          <w:rFonts w:ascii="仿宋" w:hAnsi="仿宋" w:hint="eastAsia"/>
          <w:szCs w:val="24"/>
        </w:rPr>
        <w:t>1</w:t>
      </w:r>
      <w:r>
        <w:rPr>
          <w:rFonts w:ascii="仿宋" w:hAnsi="仿宋"/>
          <w:szCs w:val="24"/>
        </w:rPr>
        <w:t>.</w:t>
      </w:r>
      <w:r w:rsidR="00E90233">
        <w:rPr>
          <w:rFonts w:ascii="仿宋" w:hAnsi="仿宋" w:hint="eastAsia"/>
          <w:szCs w:val="24"/>
        </w:rPr>
        <w:t>96</w:t>
      </w:r>
      <w:r>
        <w:rPr>
          <w:rFonts w:ascii="仿宋" w:hAnsi="仿宋" w:hint="eastAsia"/>
          <w:szCs w:val="24"/>
        </w:rPr>
        <w:t>%，标普500</w:t>
      </w:r>
      <w:r w:rsidR="00E90233">
        <w:rPr>
          <w:rFonts w:ascii="仿宋" w:hAnsi="仿宋" w:hint="eastAsia"/>
          <w:szCs w:val="24"/>
        </w:rPr>
        <w:t>上涨1.68</w:t>
      </w:r>
      <w:r>
        <w:rPr>
          <w:rFonts w:ascii="仿宋" w:hAnsi="仿宋" w:hint="eastAsia"/>
          <w:szCs w:val="24"/>
        </w:rPr>
        <w:t>%，纳指</w:t>
      </w:r>
      <w:r w:rsidR="00E90233">
        <w:rPr>
          <w:rFonts w:ascii="仿宋" w:hAnsi="仿宋" w:hint="eastAsia"/>
          <w:szCs w:val="24"/>
        </w:rPr>
        <w:t>上</w:t>
      </w:r>
      <w:r w:rsidR="00E90233">
        <w:rPr>
          <w:rFonts w:ascii="仿宋" w:hAnsi="仿宋" w:hint="eastAsia"/>
          <w:szCs w:val="24"/>
        </w:rPr>
        <w:lastRenderedPageBreak/>
        <w:t>涨1.73</w:t>
      </w:r>
      <w:r>
        <w:rPr>
          <w:rFonts w:ascii="仿宋" w:hAnsi="仿宋" w:hint="eastAsia"/>
          <w:szCs w:val="24"/>
        </w:rPr>
        <w:t>%；欧洲股市方面，德国DAX</w:t>
      </w:r>
      <w:r w:rsidR="00E90233">
        <w:rPr>
          <w:rFonts w:ascii="仿宋" w:hAnsi="仿宋" w:hint="eastAsia"/>
          <w:szCs w:val="24"/>
        </w:rPr>
        <w:t>上涨0.58</w:t>
      </w:r>
      <w:r>
        <w:rPr>
          <w:rFonts w:ascii="仿宋" w:hAnsi="仿宋" w:hint="eastAsia"/>
          <w:szCs w:val="24"/>
        </w:rPr>
        <w:t>%，英国富时100</w:t>
      </w:r>
      <w:r w:rsidR="00E90233">
        <w:rPr>
          <w:rFonts w:ascii="仿宋" w:hAnsi="仿宋" w:hint="eastAsia"/>
          <w:szCs w:val="24"/>
        </w:rPr>
        <w:t>上涨2.46</w:t>
      </w:r>
      <w:r>
        <w:rPr>
          <w:rFonts w:ascii="仿宋" w:hAnsi="仿宋" w:hint="eastAsia"/>
          <w:szCs w:val="24"/>
        </w:rPr>
        <w:t>%，法国CAC40下跌0</w:t>
      </w:r>
      <w:r>
        <w:rPr>
          <w:rFonts w:ascii="仿宋" w:hAnsi="仿宋"/>
          <w:szCs w:val="24"/>
        </w:rPr>
        <w:t>.</w:t>
      </w:r>
      <w:r w:rsidR="00E90233">
        <w:rPr>
          <w:rFonts w:ascii="仿宋" w:hAnsi="仿宋" w:hint="eastAsia"/>
          <w:szCs w:val="24"/>
        </w:rPr>
        <w:t>20</w:t>
      </w:r>
      <w:r>
        <w:rPr>
          <w:rFonts w:ascii="仿宋" w:hAnsi="仿宋" w:hint="eastAsia"/>
          <w:szCs w:val="24"/>
        </w:rPr>
        <w:t>%；亚太股市方面，日经225指数</w:t>
      </w:r>
      <w:r w:rsidR="00E90233">
        <w:rPr>
          <w:rFonts w:ascii="仿宋" w:hAnsi="仿宋" w:hint="eastAsia"/>
          <w:szCs w:val="24"/>
        </w:rPr>
        <w:t>下跌0.93</w:t>
      </w:r>
      <w:r>
        <w:rPr>
          <w:rFonts w:ascii="仿宋" w:hAnsi="仿宋" w:hint="eastAsia"/>
          <w:szCs w:val="24"/>
        </w:rPr>
        <w:t>%，恒生指数下跌</w:t>
      </w:r>
      <w:r w:rsidR="00E90233">
        <w:rPr>
          <w:rFonts w:ascii="仿宋" w:hAnsi="仿宋" w:hint="eastAsia"/>
          <w:szCs w:val="24"/>
        </w:rPr>
        <w:t>1.01</w:t>
      </w:r>
      <w:r>
        <w:rPr>
          <w:rFonts w:ascii="仿宋" w:hAnsi="仿宋" w:hint="eastAsia"/>
          <w:szCs w:val="24"/>
        </w:rPr>
        <w:t>%。</w:t>
      </w:r>
    </w:p>
    <w:p w14:paraId="0967E84D" w14:textId="77777777" w:rsidR="00CE12B7" w:rsidRDefault="00EB59C8">
      <w:pPr>
        <w:jc w:val="center"/>
      </w:pPr>
      <w:r>
        <w:rPr>
          <w:rFonts w:ascii="黑体" w:eastAsia="黑体" w:hAnsi="黑体" w:hint="eastAsia"/>
          <w:sz w:val="21"/>
          <w:szCs w:val="21"/>
        </w:rPr>
        <w:t>图5：上周海外主要指数涨跌</w:t>
      </w:r>
    </w:p>
    <w:p w14:paraId="72478B4A" w14:textId="055A43C9" w:rsidR="00CE12B7" w:rsidRDefault="00E90233">
      <w:pPr>
        <w:jc w:val="center"/>
      </w:pPr>
      <w:r>
        <w:rPr>
          <w:noProof/>
        </w:rPr>
        <w:drawing>
          <wp:inline distT="0" distB="0" distL="0" distR="0" wp14:anchorId="72E72AEB" wp14:editId="29665C5A">
            <wp:extent cx="4592918" cy="2789517"/>
            <wp:effectExtent l="0" t="0" r="17780" b="11430"/>
            <wp:docPr id="1103427922"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B7945D" w14:textId="77777777" w:rsidR="00CE12B7" w:rsidRDefault="00EB59C8">
      <w:pPr>
        <w:ind w:firstLineChars="400" w:firstLine="840"/>
        <w:rPr>
          <w:rFonts w:ascii="仿宋" w:hAnsi="仿宋"/>
          <w:b/>
          <w:szCs w:val="24"/>
        </w:rPr>
      </w:pPr>
      <w:r>
        <w:rPr>
          <w:rFonts w:ascii="仿宋" w:hAnsi="仿宋" w:hint="eastAsia"/>
          <w:sz w:val="21"/>
          <w:szCs w:val="21"/>
        </w:rPr>
        <w:t>数据来源：Wind、鑫元基金</w:t>
      </w:r>
    </w:p>
    <w:p w14:paraId="46C37EA3" w14:textId="77777777" w:rsidR="00CE12B7" w:rsidRDefault="00EB59C8">
      <w:pPr>
        <w:ind w:firstLine="480"/>
        <w:rPr>
          <w:rFonts w:ascii="仿宋" w:hAnsi="仿宋"/>
          <w:b/>
          <w:szCs w:val="24"/>
        </w:rPr>
      </w:pPr>
      <w:r>
        <w:rPr>
          <w:rFonts w:ascii="仿宋" w:hAnsi="仿宋" w:hint="eastAsia"/>
          <w:b/>
          <w:szCs w:val="24"/>
        </w:rPr>
        <w:t>（二）资金市场</w:t>
      </w:r>
    </w:p>
    <w:p w14:paraId="54DE1EA9" w14:textId="7DEACC21" w:rsidR="00CE12B7" w:rsidRDefault="00EB59C8">
      <w:pPr>
        <w:ind w:firstLineChars="200" w:firstLine="482"/>
        <w:rPr>
          <w:rFonts w:ascii="仿宋" w:hAnsi="仿宋"/>
        </w:rPr>
      </w:pPr>
      <w:r>
        <w:rPr>
          <w:rFonts w:ascii="仿宋" w:hAnsi="仿宋" w:hint="eastAsia"/>
          <w:b/>
          <w:bCs/>
        </w:rPr>
        <w:t>公开市场操作：</w:t>
      </w:r>
      <w:r w:rsidR="002267E8" w:rsidRPr="002267E8">
        <w:rPr>
          <w:rFonts w:ascii="仿宋" w:hAnsi="仿宋" w:hint="eastAsia"/>
        </w:rPr>
        <w:t>上周央行进行18682亿元逆回购操作和1200</w:t>
      </w:r>
      <w:r w:rsidR="007E4A02">
        <w:rPr>
          <w:rFonts w:ascii="仿宋" w:hAnsi="仿宋" w:hint="eastAsia"/>
        </w:rPr>
        <w:t>亿元国库现金定存操作，因上</w:t>
      </w:r>
      <w:r w:rsidR="002267E8" w:rsidRPr="002267E8">
        <w:rPr>
          <w:rFonts w:ascii="仿宋" w:hAnsi="仿宋" w:hint="eastAsia"/>
        </w:rPr>
        <w:t>周有18014</w:t>
      </w:r>
      <w:r w:rsidR="007E4A02">
        <w:rPr>
          <w:rFonts w:ascii="仿宋" w:hAnsi="仿宋" w:hint="eastAsia"/>
        </w:rPr>
        <w:t>亿元逆回购操作到期，上</w:t>
      </w:r>
      <w:r w:rsidR="002267E8" w:rsidRPr="002267E8">
        <w:rPr>
          <w:rFonts w:ascii="仿宋" w:hAnsi="仿宋" w:hint="eastAsia"/>
        </w:rPr>
        <w:t>周累计实现净投放1868亿元。</w:t>
      </w:r>
    </w:p>
    <w:p w14:paraId="684B255D" w14:textId="77777777" w:rsidR="00CE12B7" w:rsidRDefault="00EB59C8">
      <w:pPr>
        <w:jc w:val="center"/>
      </w:pPr>
      <w:r>
        <w:rPr>
          <w:rFonts w:hint="eastAsia"/>
        </w:rPr>
        <w:t>图</w:t>
      </w:r>
      <w:r>
        <w:rPr>
          <w:rFonts w:hint="eastAsia"/>
        </w:rPr>
        <w:t>6</w:t>
      </w:r>
      <w:r>
        <w:rPr>
          <w:rFonts w:hint="eastAsia"/>
        </w:rPr>
        <w:t>：上周公开市场操作情况</w:t>
      </w:r>
    </w:p>
    <w:p w14:paraId="6A4E0C85" w14:textId="3BCAEC39" w:rsidR="00CE12B7" w:rsidRDefault="002267E8" w:rsidP="002267E8">
      <w:pPr>
        <w:jc w:val="center"/>
      </w:pPr>
      <w:r>
        <w:rPr>
          <w:noProof/>
        </w:rPr>
        <w:drawing>
          <wp:inline distT="0" distB="0" distL="0" distR="0" wp14:anchorId="40D75731" wp14:editId="2038BCD5">
            <wp:extent cx="4572000" cy="2438400"/>
            <wp:effectExtent l="0" t="0" r="0" b="0"/>
            <wp:docPr id="1457621313"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2C6999-5E21-7C20-4402-0843E244C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434CD7" w14:textId="10B027F1" w:rsidR="00CE12B7" w:rsidRPr="002267E8" w:rsidRDefault="00EB59C8" w:rsidP="002267E8">
      <w:pPr>
        <w:ind w:firstLineChars="200" w:firstLine="482"/>
        <w:rPr>
          <w:rFonts w:ascii="仿宋" w:hAnsi="仿宋"/>
        </w:rPr>
      </w:pPr>
      <w:r>
        <w:rPr>
          <w:rFonts w:hint="eastAsia"/>
          <w:b/>
          <w:bCs/>
        </w:rPr>
        <w:t>政府债发行：</w:t>
      </w:r>
      <w:r w:rsidR="002267E8" w:rsidRPr="002267E8">
        <w:rPr>
          <w:rFonts w:ascii="仿宋" w:hAnsi="仿宋" w:hint="eastAsia"/>
        </w:rPr>
        <w:t>本周国债无发行计划，地方政府债计划发行9412.57元，整体净缴款7332.5亿元。</w:t>
      </w:r>
      <w:r w:rsidRPr="002267E8">
        <w:rPr>
          <w:rFonts w:ascii="仿宋" w:hAnsi="仿宋" w:hint="eastAsia"/>
        </w:rPr>
        <w:t xml:space="preserve"> </w:t>
      </w:r>
    </w:p>
    <w:p w14:paraId="63E7BDFA" w14:textId="18D922E6" w:rsidR="00CE12B7" w:rsidRDefault="00EB59C8">
      <w:pPr>
        <w:jc w:val="center"/>
      </w:pPr>
      <w:r>
        <w:rPr>
          <w:rFonts w:hint="eastAsia"/>
        </w:rPr>
        <w:lastRenderedPageBreak/>
        <w:t>表</w:t>
      </w:r>
      <w:r>
        <w:rPr>
          <w:rFonts w:hint="eastAsia"/>
        </w:rPr>
        <w:t>1</w:t>
      </w:r>
      <w:r>
        <w:rPr>
          <w:rFonts w:hint="eastAsia"/>
        </w:rPr>
        <w:t>：</w:t>
      </w:r>
      <w:r>
        <w:rPr>
          <w:rFonts w:hint="eastAsia"/>
        </w:rPr>
        <w:t>11</w:t>
      </w:r>
      <w:r>
        <w:rPr>
          <w:rFonts w:hint="eastAsia"/>
        </w:rPr>
        <w:t>月</w:t>
      </w:r>
      <w:r w:rsidR="002267E8">
        <w:rPr>
          <w:rFonts w:hint="eastAsia"/>
        </w:rPr>
        <w:t>25</w:t>
      </w:r>
      <w:r>
        <w:rPr>
          <w:rFonts w:hint="eastAsia"/>
        </w:rPr>
        <w:t>日</w:t>
      </w:r>
      <w:r>
        <w:t>-</w:t>
      </w:r>
      <w:r>
        <w:rPr>
          <w:rFonts w:hint="eastAsia"/>
        </w:rPr>
        <w:t>11</w:t>
      </w:r>
      <w:r>
        <w:rPr>
          <w:rFonts w:hint="eastAsia"/>
        </w:rPr>
        <w:t>月</w:t>
      </w:r>
      <w:r w:rsidR="002267E8">
        <w:rPr>
          <w:rFonts w:hint="eastAsia"/>
        </w:rPr>
        <w:t>29</w:t>
      </w:r>
      <w:r>
        <w:rPr>
          <w:rFonts w:hint="eastAsia"/>
        </w:rPr>
        <w:t>日政府债发行缴款</w:t>
      </w:r>
    </w:p>
    <w:p w14:paraId="4C7012E9" w14:textId="77777777" w:rsidR="00CE12B7" w:rsidRDefault="00EB59C8">
      <w:pPr>
        <w:jc w:val="right"/>
      </w:pPr>
      <w:r>
        <w:rPr>
          <w:rFonts w:hint="eastAsia"/>
        </w:rPr>
        <w:t xml:space="preserve"> </w:t>
      </w:r>
      <w:r>
        <w:t xml:space="preserve">                                  </w:t>
      </w:r>
      <w:r>
        <w:rPr>
          <w:rFonts w:hint="eastAsia"/>
        </w:rPr>
        <w:t>单位：亿元</w:t>
      </w:r>
    </w:p>
    <w:tbl>
      <w:tblPr>
        <w:tblStyle w:val="a9"/>
        <w:tblW w:w="9619" w:type="dxa"/>
        <w:jc w:val="center"/>
        <w:tblBorders>
          <w:left w:val="none" w:sz="0" w:space="0" w:color="auto"/>
          <w:right w:val="none" w:sz="0" w:space="0" w:color="auto"/>
        </w:tblBorders>
        <w:tblLayout w:type="fixed"/>
        <w:tblLook w:val="04A0" w:firstRow="1" w:lastRow="0" w:firstColumn="1" w:lastColumn="0" w:noHBand="0" w:noVBand="1"/>
      </w:tblPr>
      <w:tblGrid>
        <w:gridCol w:w="851"/>
        <w:gridCol w:w="666"/>
        <w:gridCol w:w="1026"/>
        <w:gridCol w:w="816"/>
        <w:gridCol w:w="1026"/>
        <w:gridCol w:w="774"/>
        <w:gridCol w:w="1026"/>
        <w:gridCol w:w="701"/>
        <w:gridCol w:w="1026"/>
        <w:gridCol w:w="816"/>
        <w:gridCol w:w="884"/>
        <w:gridCol w:w="7"/>
      </w:tblGrid>
      <w:tr w:rsidR="000C555F" w:rsidRPr="000C555F" w14:paraId="56D1A09A" w14:textId="77777777" w:rsidTr="000C555F">
        <w:trPr>
          <w:jc w:val="center"/>
        </w:trPr>
        <w:tc>
          <w:tcPr>
            <w:tcW w:w="851" w:type="dxa"/>
            <w:vMerge w:val="restart"/>
            <w:vAlign w:val="center"/>
          </w:tcPr>
          <w:p w14:paraId="02924E7D" w14:textId="77777777" w:rsidR="000C555F" w:rsidRPr="000C555F" w:rsidRDefault="000C555F" w:rsidP="000C555F">
            <w:pPr>
              <w:jc w:val="center"/>
              <w:rPr>
                <w:sz w:val="21"/>
                <w:szCs w:val="21"/>
              </w:rPr>
            </w:pPr>
          </w:p>
        </w:tc>
        <w:tc>
          <w:tcPr>
            <w:tcW w:w="1692" w:type="dxa"/>
            <w:gridSpan w:val="2"/>
            <w:vAlign w:val="center"/>
          </w:tcPr>
          <w:p w14:paraId="41D9BCB8" w14:textId="7D9FC378" w:rsidR="000C555F" w:rsidRPr="000C555F" w:rsidRDefault="000C555F" w:rsidP="000C555F">
            <w:pPr>
              <w:jc w:val="center"/>
              <w:rPr>
                <w:sz w:val="21"/>
                <w:szCs w:val="21"/>
              </w:rPr>
            </w:pPr>
            <w:r w:rsidRPr="000C555F">
              <w:rPr>
                <w:rFonts w:hint="eastAsia"/>
                <w:sz w:val="21"/>
                <w:szCs w:val="21"/>
              </w:rPr>
              <w:t>11</w:t>
            </w:r>
            <w:r w:rsidRPr="000C555F">
              <w:rPr>
                <w:rFonts w:hint="eastAsia"/>
                <w:sz w:val="21"/>
                <w:szCs w:val="21"/>
              </w:rPr>
              <w:t>月</w:t>
            </w:r>
            <w:r w:rsidRPr="000C555F">
              <w:rPr>
                <w:rFonts w:hint="eastAsia"/>
                <w:sz w:val="21"/>
                <w:szCs w:val="21"/>
              </w:rPr>
              <w:t>25</w:t>
            </w:r>
            <w:r w:rsidRPr="000C555F">
              <w:rPr>
                <w:rFonts w:hint="eastAsia"/>
                <w:sz w:val="21"/>
                <w:szCs w:val="21"/>
              </w:rPr>
              <w:t>日</w:t>
            </w:r>
          </w:p>
        </w:tc>
        <w:tc>
          <w:tcPr>
            <w:tcW w:w="1842" w:type="dxa"/>
            <w:gridSpan w:val="2"/>
            <w:vAlign w:val="center"/>
          </w:tcPr>
          <w:p w14:paraId="5929B83C" w14:textId="1FB9DD95" w:rsidR="000C555F" w:rsidRPr="000C555F" w:rsidRDefault="000C555F" w:rsidP="000C555F">
            <w:pPr>
              <w:jc w:val="center"/>
              <w:rPr>
                <w:sz w:val="21"/>
                <w:szCs w:val="21"/>
              </w:rPr>
            </w:pPr>
            <w:r w:rsidRPr="000C555F">
              <w:rPr>
                <w:rFonts w:hint="eastAsia"/>
                <w:sz w:val="21"/>
                <w:szCs w:val="21"/>
              </w:rPr>
              <w:t>11</w:t>
            </w:r>
            <w:r w:rsidRPr="000C555F">
              <w:rPr>
                <w:rFonts w:hint="eastAsia"/>
                <w:sz w:val="21"/>
                <w:szCs w:val="21"/>
              </w:rPr>
              <w:t>月</w:t>
            </w:r>
            <w:r w:rsidRPr="000C555F">
              <w:rPr>
                <w:rFonts w:hint="eastAsia"/>
                <w:sz w:val="21"/>
                <w:szCs w:val="21"/>
              </w:rPr>
              <w:t>26</w:t>
            </w:r>
            <w:r w:rsidRPr="000C555F">
              <w:rPr>
                <w:rFonts w:hint="eastAsia"/>
                <w:sz w:val="21"/>
                <w:szCs w:val="21"/>
              </w:rPr>
              <w:t>日</w:t>
            </w:r>
          </w:p>
        </w:tc>
        <w:tc>
          <w:tcPr>
            <w:tcW w:w="1800" w:type="dxa"/>
            <w:gridSpan w:val="2"/>
            <w:vAlign w:val="center"/>
          </w:tcPr>
          <w:p w14:paraId="308DBB07" w14:textId="300484B4" w:rsidR="000C555F" w:rsidRPr="000C555F" w:rsidRDefault="000C555F" w:rsidP="000C555F">
            <w:pPr>
              <w:jc w:val="center"/>
              <w:rPr>
                <w:sz w:val="21"/>
                <w:szCs w:val="21"/>
              </w:rPr>
            </w:pPr>
            <w:r w:rsidRPr="000C555F">
              <w:rPr>
                <w:rFonts w:hint="eastAsia"/>
                <w:sz w:val="21"/>
                <w:szCs w:val="21"/>
              </w:rPr>
              <w:t>11</w:t>
            </w:r>
            <w:r w:rsidRPr="000C555F">
              <w:rPr>
                <w:rFonts w:hint="eastAsia"/>
                <w:sz w:val="21"/>
                <w:szCs w:val="21"/>
              </w:rPr>
              <w:t>月</w:t>
            </w:r>
            <w:r w:rsidRPr="000C555F">
              <w:rPr>
                <w:rFonts w:hint="eastAsia"/>
                <w:sz w:val="21"/>
                <w:szCs w:val="21"/>
              </w:rPr>
              <w:t>27</w:t>
            </w:r>
            <w:r w:rsidRPr="000C555F">
              <w:rPr>
                <w:rFonts w:hint="eastAsia"/>
                <w:sz w:val="21"/>
                <w:szCs w:val="21"/>
              </w:rPr>
              <w:t>日</w:t>
            </w:r>
          </w:p>
        </w:tc>
        <w:tc>
          <w:tcPr>
            <w:tcW w:w="1727" w:type="dxa"/>
            <w:gridSpan w:val="2"/>
            <w:vAlign w:val="center"/>
          </w:tcPr>
          <w:p w14:paraId="484CBE3B" w14:textId="64DF4B20" w:rsidR="000C555F" w:rsidRPr="000C555F" w:rsidRDefault="000C555F" w:rsidP="000C555F">
            <w:pPr>
              <w:jc w:val="center"/>
              <w:rPr>
                <w:sz w:val="21"/>
                <w:szCs w:val="21"/>
              </w:rPr>
            </w:pPr>
            <w:r w:rsidRPr="000C555F">
              <w:rPr>
                <w:rFonts w:hint="eastAsia"/>
                <w:sz w:val="21"/>
                <w:szCs w:val="21"/>
              </w:rPr>
              <w:t>11</w:t>
            </w:r>
            <w:r w:rsidRPr="000C555F">
              <w:rPr>
                <w:rFonts w:hint="eastAsia"/>
                <w:sz w:val="21"/>
                <w:szCs w:val="21"/>
              </w:rPr>
              <w:t>月</w:t>
            </w:r>
            <w:r w:rsidRPr="000C555F">
              <w:rPr>
                <w:rFonts w:hint="eastAsia"/>
                <w:sz w:val="21"/>
                <w:szCs w:val="21"/>
              </w:rPr>
              <w:t>28</w:t>
            </w:r>
            <w:r w:rsidRPr="000C555F">
              <w:rPr>
                <w:rFonts w:hint="eastAsia"/>
                <w:sz w:val="21"/>
                <w:szCs w:val="21"/>
              </w:rPr>
              <w:t>日</w:t>
            </w:r>
          </w:p>
        </w:tc>
        <w:tc>
          <w:tcPr>
            <w:tcW w:w="1707" w:type="dxa"/>
            <w:gridSpan w:val="3"/>
            <w:vAlign w:val="center"/>
          </w:tcPr>
          <w:p w14:paraId="432AAA3C" w14:textId="125773AA" w:rsidR="000C555F" w:rsidRPr="000C555F" w:rsidRDefault="000C555F" w:rsidP="000C555F">
            <w:pPr>
              <w:jc w:val="center"/>
              <w:rPr>
                <w:sz w:val="21"/>
                <w:szCs w:val="21"/>
              </w:rPr>
            </w:pPr>
            <w:r w:rsidRPr="000C555F">
              <w:rPr>
                <w:rFonts w:hint="eastAsia"/>
                <w:sz w:val="21"/>
                <w:szCs w:val="21"/>
              </w:rPr>
              <w:t>11</w:t>
            </w:r>
            <w:r w:rsidRPr="000C555F">
              <w:rPr>
                <w:rFonts w:hint="eastAsia"/>
                <w:sz w:val="21"/>
                <w:szCs w:val="21"/>
              </w:rPr>
              <w:t>月</w:t>
            </w:r>
            <w:r w:rsidRPr="000C555F">
              <w:rPr>
                <w:rFonts w:hint="eastAsia"/>
                <w:sz w:val="21"/>
                <w:szCs w:val="21"/>
              </w:rPr>
              <w:t>29</w:t>
            </w:r>
            <w:r w:rsidRPr="000C555F">
              <w:rPr>
                <w:rFonts w:hint="eastAsia"/>
                <w:sz w:val="21"/>
                <w:szCs w:val="21"/>
              </w:rPr>
              <w:t>日</w:t>
            </w:r>
          </w:p>
        </w:tc>
      </w:tr>
      <w:tr w:rsidR="000C555F" w:rsidRPr="000C555F" w14:paraId="3A30B6D0" w14:textId="77777777" w:rsidTr="000C555F">
        <w:trPr>
          <w:gridAfter w:val="1"/>
          <w:wAfter w:w="7" w:type="dxa"/>
          <w:trHeight w:val="658"/>
          <w:jc w:val="center"/>
        </w:trPr>
        <w:tc>
          <w:tcPr>
            <w:tcW w:w="851" w:type="dxa"/>
            <w:vMerge/>
            <w:vAlign w:val="center"/>
          </w:tcPr>
          <w:p w14:paraId="430B27DC" w14:textId="77777777" w:rsidR="000C555F" w:rsidRPr="000C555F" w:rsidRDefault="000C555F" w:rsidP="000C555F">
            <w:pPr>
              <w:jc w:val="center"/>
              <w:rPr>
                <w:sz w:val="21"/>
                <w:szCs w:val="21"/>
              </w:rPr>
            </w:pPr>
          </w:p>
        </w:tc>
        <w:tc>
          <w:tcPr>
            <w:tcW w:w="666" w:type="dxa"/>
            <w:vAlign w:val="center"/>
          </w:tcPr>
          <w:p w14:paraId="1E04FCB0" w14:textId="660A3547" w:rsidR="000C555F" w:rsidRPr="000C555F" w:rsidRDefault="000C555F" w:rsidP="000C555F">
            <w:pPr>
              <w:jc w:val="center"/>
              <w:rPr>
                <w:sz w:val="21"/>
                <w:szCs w:val="21"/>
              </w:rPr>
            </w:pPr>
            <w:r w:rsidRPr="000C555F">
              <w:rPr>
                <w:rFonts w:hint="eastAsia"/>
                <w:sz w:val="21"/>
                <w:szCs w:val="21"/>
              </w:rPr>
              <w:t>国债</w:t>
            </w:r>
          </w:p>
        </w:tc>
        <w:tc>
          <w:tcPr>
            <w:tcW w:w="1026" w:type="dxa"/>
            <w:vAlign w:val="center"/>
          </w:tcPr>
          <w:p w14:paraId="405EB6A4" w14:textId="24347DEF" w:rsidR="000C555F" w:rsidRPr="000C555F" w:rsidRDefault="000C555F" w:rsidP="000C555F">
            <w:pPr>
              <w:jc w:val="center"/>
              <w:rPr>
                <w:sz w:val="21"/>
                <w:szCs w:val="21"/>
              </w:rPr>
            </w:pPr>
            <w:r w:rsidRPr="000C555F">
              <w:rPr>
                <w:rFonts w:hint="eastAsia"/>
                <w:sz w:val="21"/>
                <w:szCs w:val="21"/>
              </w:rPr>
              <w:t>地方债</w:t>
            </w:r>
          </w:p>
        </w:tc>
        <w:tc>
          <w:tcPr>
            <w:tcW w:w="816" w:type="dxa"/>
            <w:vAlign w:val="center"/>
          </w:tcPr>
          <w:p w14:paraId="0C918F18" w14:textId="251677DD" w:rsidR="000C555F" w:rsidRPr="000C555F" w:rsidRDefault="000C555F" w:rsidP="000C555F">
            <w:pPr>
              <w:jc w:val="center"/>
              <w:rPr>
                <w:sz w:val="21"/>
                <w:szCs w:val="21"/>
              </w:rPr>
            </w:pPr>
            <w:r w:rsidRPr="000C555F">
              <w:rPr>
                <w:rFonts w:hint="eastAsia"/>
                <w:sz w:val="21"/>
                <w:szCs w:val="21"/>
              </w:rPr>
              <w:t>国债</w:t>
            </w:r>
          </w:p>
        </w:tc>
        <w:tc>
          <w:tcPr>
            <w:tcW w:w="1026" w:type="dxa"/>
            <w:vAlign w:val="center"/>
          </w:tcPr>
          <w:p w14:paraId="472B3335" w14:textId="48334567" w:rsidR="000C555F" w:rsidRPr="000C555F" w:rsidRDefault="000C555F" w:rsidP="000C555F">
            <w:pPr>
              <w:jc w:val="center"/>
              <w:rPr>
                <w:sz w:val="21"/>
                <w:szCs w:val="21"/>
              </w:rPr>
            </w:pPr>
            <w:r w:rsidRPr="000C555F">
              <w:rPr>
                <w:rFonts w:hint="eastAsia"/>
                <w:sz w:val="21"/>
                <w:szCs w:val="21"/>
              </w:rPr>
              <w:t>地方债</w:t>
            </w:r>
          </w:p>
        </w:tc>
        <w:tc>
          <w:tcPr>
            <w:tcW w:w="774" w:type="dxa"/>
            <w:vAlign w:val="center"/>
          </w:tcPr>
          <w:p w14:paraId="5F584787" w14:textId="2F340751" w:rsidR="000C555F" w:rsidRPr="000C555F" w:rsidRDefault="000C555F" w:rsidP="000C555F">
            <w:pPr>
              <w:jc w:val="center"/>
              <w:rPr>
                <w:sz w:val="21"/>
                <w:szCs w:val="21"/>
              </w:rPr>
            </w:pPr>
            <w:r w:rsidRPr="000C555F">
              <w:rPr>
                <w:rFonts w:hint="eastAsia"/>
                <w:sz w:val="21"/>
                <w:szCs w:val="21"/>
              </w:rPr>
              <w:t>国债</w:t>
            </w:r>
          </w:p>
        </w:tc>
        <w:tc>
          <w:tcPr>
            <w:tcW w:w="1026" w:type="dxa"/>
            <w:vAlign w:val="center"/>
          </w:tcPr>
          <w:p w14:paraId="58BCE6A0" w14:textId="77777777" w:rsidR="000C555F" w:rsidRPr="000C555F" w:rsidRDefault="000C555F" w:rsidP="000C555F">
            <w:pPr>
              <w:jc w:val="center"/>
              <w:rPr>
                <w:sz w:val="21"/>
                <w:szCs w:val="21"/>
              </w:rPr>
            </w:pPr>
            <w:r w:rsidRPr="000C555F">
              <w:rPr>
                <w:rFonts w:hint="eastAsia"/>
                <w:sz w:val="21"/>
                <w:szCs w:val="21"/>
              </w:rPr>
              <w:t>地方债</w:t>
            </w:r>
          </w:p>
        </w:tc>
        <w:tc>
          <w:tcPr>
            <w:tcW w:w="701" w:type="dxa"/>
            <w:vAlign w:val="center"/>
          </w:tcPr>
          <w:p w14:paraId="61E86722" w14:textId="50CB07D0" w:rsidR="000C555F" w:rsidRPr="000C555F" w:rsidRDefault="000C555F" w:rsidP="000C555F">
            <w:pPr>
              <w:jc w:val="center"/>
              <w:rPr>
                <w:sz w:val="21"/>
                <w:szCs w:val="21"/>
              </w:rPr>
            </w:pPr>
            <w:r w:rsidRPr="000C555F">
              <w:rPr>
                <w:rFonts w:hint="eastAsia"/>
                <w:sz w:val="21"/>
                <w:szCs w:val="21"/>
              </w:rPr>
              <w:t>国债</w:t>
            </w:r>
          </w:p>
        </w:tc>
        <w:tc>
          <w:tcPr>
            <w:tcW w:w="1026" w:type="dxa"/>
            <w:vAlign w:val="center"/>
          </w:tcPr>
          <w:p w14:paraId="2BC9697B" w14:textId="12347105" w:rsidR="000C555F" w:rsidRPr="000C555F" w:rsidRDefault="000C555F" w:rsidP="000C555F">
            <w:pPr>
              <w:jc w:val="center"/>
              <w:rPr>
                <w:sz w:val="21"/>
                <w:szCs w:val="21"/>
              </w:rPr>
            </w:pPr>
            <w:r w:rsidRPr="000C555F">
              <w:rPr>
                <w:rFonts w:hint="eastAsia"/>
                <w:sz w:val="21"/>
                <w:szCs w:val="21"/>
              </w:rPr>
              <w:t>地方债</w:t>
            </w:r>
          </w:p>
        </w:tc>
        <w:tc>
          <w:tcPr>
            <w:tcW w:w="816" w:type="dxa"/>
            <w:vAlign w:val="center"/>
          </w:tcPr>
          <w:p w14:paraId="68E05D43" w14:textId="41A637E6" w:rsidR="000C555F" w:rsidRPr="000C555F" w:rsidRDefault="000C555F" w:rsidP="000C555F">
            <w:pPr>
              <w:jc w:val="center"/>
              <w:rPr>
                <w:sz w:val="21"/>
                <w:szCs w:val="21"/>
              </w:rPr>
            </w:pPr>
            <w:r w:rsidRPr="000C555F">
              <w:rPr>
                <w:rFonts w:hint="eastAsia"/>
                <w:sz w:val="21"/>
                <w:szCs w:val="21"/>
              </w:rPr>
              <w:t>国债</w:t>
            </w:r>
          </w:p>
        </w:tc>
        <w:tc>
          <w:tcPr>
            <w:tcW w:w="884" w:type="dxa"/>
            <w:vAlign w:val="center"/>
          </w:tcPr>
          <w:p w14:paraId="0266BB6B" w14:textId="4BAB249F" w:rsidR="000C555F" w:rsidRPr="000C555F" w:rsidRDefault="000C555F" w:rsidP="000C555F">
            <w:pPr>
              <w:jc w:val="center"/>
              <w:rPr>
                <w:sz w:val="21"/>
                <w:szCs w:val="21"/>
              </w:rPr>
            </w:pPr>
            <w:r w:rsidRPr="000C555F">
              <w:rPr>
                <w:rFonts w:hint="eastAsia"/>
                <w:sz w:val="21"/>
                <w:szCs w:val="21"/>
              </w:rPr>
              <w:t>地方债</w:t>
            </w:r>
          </w:p>
        </w:tc>
      </w:tr>
      <w:tr w:rsidR="000C555F" w:rsidRPr="000C555F" w14:paraId="4F0BF8DE" w14:textId="77777777" w:rsidTr="000C555F">
        <w:trPr>
          <w:gridAfter w:val="1"/>
          <w:wAfter w:w="7" w:type="dxa"/>
          <w:jc w:val="center"/>
        </w:trPr>
        <w:tc>
          <w:tcPr>
            <w:tcW w:w="851" w:type="dxa"/>
            <w:vAlign w:val="center"/>
          </w:tcPr>
          <w:p w14:paraId="79E21337" w14:textId="5B80E194" w:rsidR="000C555F" w:rsidRPr="000C555F" w:rsidRDefault="000C555F" w:rsidP="000C555F">
            <w:pPr>
              <w:jc w:val="center"/>
              <w:rPr>
                <w:sz w:val="21"/>
                <w:szCs w:val="21"/>
              </w:rPr>
            </w:pPr>
            <w:r w:rsidRPr="000C555F">
              <w:rPr>
                <w:rFonts w:hint="eastAsia"/>
                <w:sz w:val="21"/>
                <w:szCs w:val="21"/>
              </w:rPr>
              <w:t>发行</w:t>
            </w:r>
          </w:p>
        </w:tc>
        <w:tc>
          <w:tcPr>
            <w:tcW w:w="666" w:type="dxa"/>
            <w:vAlign w:val="center"/>
          </w:tcPr>
          <w:p w14:paraId="71082B06" w14:textId="0B291276"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616783BB" w14:textId="7C4131BD" w:rsidR="000C555F" w:rsidRPr="000C555F" w:rsidRDefault="000C555F" w:rsidP="000C555F">
            <w:pPr>
              <w:jc w:val="center"/>
              <w:rPr>
                <w:sz w:val="21"/>
                <w:szCs w:val="21"/>
              </w:rPr>
            </w:pPr>
            <w:r w:rsidRPr="000C555F">
              <w:rPr>
                <w:rFonts w:hint="eastAsia"/>
                <w:sz w:val="21"/>
                <w:szCs w:val="21"/>
              </w:rPr>
              <w:t>1249</w:t>
            </w:r>
          </w:p>
        </w:tc>
        <w:tc>
          <w:tcPr>
            <w:tcW w:w="816" w:type="dxa"/>
            <w:vAlign w:val="center"/>
          </w:tcPr>
          <w:p w14:paraId="5B359531" w14:textId="5B546C0C"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31A96719" w14:textId="3B31B7A1" w:rsidR="000C555F" w:rsidRPr="000C555F" w:rsidRDefault="000C555F" w:rsidP="000C555F">
            <w:pPr>
              <w:jc w:val="center"/>
              <w:rPr>
                <w:sz w:val="21"/>
                <w:szCs w:val="21"/>
              </w:rPr>
            </w:pPr>
            <w:r w:rsidRPr="000C555F">
              <w:rPr>
                <w:rFonts w:hint="eastAsia"/>
                <w:sz w:val="21"/>
                <w:szCs w:val="21"/>
              </w:rPr>
              <w:t>1779.9</w:t>
            </w:r>
          </w:p>
        </w:tc>
        <w:tc>
          <w:tcPr>
            <w:tcW w:w="774" w:type="dxa"/>
            <w:vAlign w:val="center"/>
          </w:tcPr>
          <w:p w14:paraId="4AE4EBF2" w14:textId="295B0520"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4B3C6FCA" w14:textId="08939D0F" w:rsidR="000C555F" w:rsidRPr="000C555F" w:rsidRDefault="000C555F" w:rsidP="000C555F">
            <w:pPr>
              <w:jc w:val="center"/>
              <w:rPr>
                <w:sz w:val="21"/>
                <w:szCs w:val="21"/>
              </w:rPr>
            </w:pPr>
            <w:r w:rsidRPr="000C555F">
              <w:rPr>
                <w:rFonts w:hint="eastAsia"/>
                <w:sz w:val="21"/>
                <w:szCs w:val="21"/>
              </w:rPr>
              <w:t>发行</w:t>
            </w:r>
          </w:p>
        </w:tc>
        <w:tc>
          <w:tcPr>
            <w:tcW w:w="701" w:type="dxa"/>
            <w:vAlign w:val="center"/>
          </w:tcPr>
          <w:p w14:paraId="68998028" w14:textId="037BAC34"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63D66E53" w14:textId="57E9D5C1" w:rsidR="000C555F" w:rsidRPr="000C555F" w:rsidRDefault="000C555F" w:rsidP="000C555F">
            <w:pPr>
              <w:jc w:val="center"/>
              <w:rPr>
                <w:sz w:val="21"/>
                <w:szCs w:val="21"/>
              </w:rPr>
            </w:pPr>
            <w:r w:rsidRPr="000C555F">
              <w:rPr>
                <w:rFonts w:hint="eastAsia"/>
                <w:sz w:val="21"/>
                <w:szCs w:val="21"/>
              </w:rPr>
              <w:t>1249</w:t>
            </w:r>
          </w:p>
        </w:tc>
        <w:tc>
          <w:tcPr>
            <w:tcW w:w="816" w:type="dxa"/>
            <w:vAlign w:val="center"/>
          </w:tcPr>
          <w:p w14:paraId="3453404B" w14:textId="418EE3A4" w:rsidR="000C555F" w:rsidRPr="000C555F" w:rsidRDefault="000C555F" w:rsidP="000C555F">
            <w:pPr>
              <w:jc w:val="center"/>
              <w:rPr>
                <w:sz w:val="21"/>
                <w:szCs w:val="21"/>
              </w:rPr>
            </w:pPr>
            <w:r w:rsidRPr="000C555F">
              <w:rPr>
                <w:rFonts w:hint="eastAsia"/>
                <w:sz w:val="21"/>
                <w:szCs w:val="21"/>
              </w:rPr>
              <w:t>0</w:t>
            </w:r>
          </w:p>
        </w:tc>
        <w:tc>
          <w:tcPr>
            <w:tcW w:w="884" w:type="dxa"/>
            <w:vAlign w:val="center"/>
          </w:tcPr>
          <w:p w14:paraId="78D6446D" w14:textId="5691523C" w:rsidR="000C555F" w:rsidRPr="000C555F" w:rsidRDefault="000C555F" w:rsidP="000C555F">
            <w:pPr>
              <w:jc w:val="center"/>
              <w:rPr>
                <w:sz w:val="21"/>
                <w:szCs w:val="21"/>
              </w:rPr>
            </w:pPr>
            <w:r w:rsidRPr="000C555F">
              <w:rPr>
                <w:rFonts w:hint="eastAsia"/>
                <w:sz w:val="21"/>
                <w:szCs w:val="21"/>
              </w:rPr>
              <w:t>1779.9</w:t>
            </w:r>
          </w:p>
        </w:tc>
      </w:tr>
      <w:tr w:rsidR="000C555F" w:rsidRPr="000C555F" w14:paraId="2C6AB007" w14:textId="77777777" w:rsidTr="000C555F">
        <w:trPr>
          <w:gridAfter w:val="1"/>
          <w:wAfter w:w="7" w:type="dxa"/>
          <w:jc w:val="center"/>
        </w:trPr>
        <w:tc>
          <w:tcPr>
            <w:tcW w:w="851" w:type="dxa"/>
            <w:vAlign w:val="center"/>
          </w:tcPr>
          <w:p w14:paraId="19572C73" w14:textId="708D3A2F" w:rsidR="000C555F" w:rsidRPr="000C555F" w:rsidRDefault="000C555F" w:rsidP="000C555F">
            <w:pPr>
              <w:jc w:val="center"/>
              <w:rPr>
                <w:sz w:val="21"/>
                <w:szCs w:val="21"/>
              </w:rPr>
            </w:pPr>
            <w:r w:rsidRPr="000C555F">
              <w:rPr>
                <w:rFonts w:hint="eastAsia"/>
                <w:sz w:val="21"/>
                <w:szCs w:val="21"/>
              </w:rPr>
              <w:t>到期</w:t>
            </w:r>
          </w:p>
        </w:tc>
        <w:tc>
          <w:tcPr>
            <w:tcW w:w="666" w:type="dxa"/>
            <w:vAlign w:val="center"/>
          </w:tcPr>
          <w:p w14:paraId="4050FC69" w14:textId="4F607075" w:rsidR="000C555F" w:rsidRPr="000C555F" w:rsidRDefault="000C555F" w:rsidP="000C555F">
            <w:pPr>
              <w:jc w:val="center"/>
              <w:rPr>
                <w:sz w:val="21"/>
                <w:szCs w:val="21"/>
              </w:rPr>
            </w:pPr>
            <w:r w:rsidRPr="000C555F">
              <w:rPr>
                <w:rFonts w:hint="eastAsia"/>
                <w:sz w:val="21"/>
                <w:szCs w:val="21"/>
              </w:rPr>
              <w:t>300</w:t>
            </w:r>
          </w:p>
        </w:tc>
        <w:tc>
          <w:tcPr>
            <w:tcW w:w="1026" w:type="dxa"/>
            <w:vAlign w:val="center"/>
          </w:tcPr>
          <w:p w14:paraId="7DF030AB" w14:textId="10C0A17C" w:rsidR="000C555F" w:rsidRPr="000C555F" w:rsidRDefault="000C555F" w:rsidP="000C555F">
            <w:pPr>
              <w:jc w:val="center"/>
              <w:rPr>
                <w:sz w:val="21"/>
                <w:szCs w:val="21"/>
              </w:rPr>
            </w:pPr>
            <w:r w:rsidRPr="000C555F">
              <w:rPr>
                <w:rFonts w:hint="eastAsia"/>
                <w:sz w:val="21"/>
                <w:szCs w:val="21"/>
              </w:rPr>
              <w:t>36.4</w:t>
            </w:r>
          </w:p>
        </w:tc>
        <w:tc>
          <w:tcPr>
            <w:tcW w:w="816" w:type="dxa"/>
            <w:vAlign w:val="center"/>
          </w:tcPr>
          <w:p w14:paraId="0287F8E0" w14:textId="171B796C"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35635A74" w14:textId="7629C3F8" w:rsidR="000C555F" w:rsidRPr="000C555F" w:rsidRDefault="000C555F" w:rsidP="000C555F">
            <w:pPr>
              <w:jc w:val="center"/>
              <w:rPr>
                <w:sz w:val="21"/>
                <w:szCs w:val="21"/>
              </w:rPr>
            </w:pPr>
            <w:r w:rsidRPr="000C555F">
              <w:rPr>
                <w:rFonts w:hint="eastAsia"/>
                <w:sz w:val="21"/>
                <w:szCs w:val="21"/>
              </w:rPr>
              <w:t>18.2</w:t>
            </w:r>
          </w:p>
        </w:tc>
        <w:tc>
          <w:tcPr>
            <w:tcW w:w="774" w:type="dxa"/>
            <w:vAlign w:val="center"/>
          </w:tcPr>
          <w:p w14:paraId="3F91ED02" w14:textId="07E40BA3"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5C3E408A" w14:textId="234AD1BB" w:rsidR="000C555F" w:rsidRPr="000C555F" w:rsidRDefault="000C555F" w:rsidP="000C555F">
            <w:pPr>
              <w:jc w:val="center"/>
              <w:rPr>
                <w:sz w:val="21"/>
                <w:szCs w:val="21"/>
              </w:rPr>
            </w:pPr>
            <w:r w:rsidRPr="000C555F">
              <w:rPr>
                <w:rFonts w:hint="eastAsia"/>
                <w:sz w:val="21"/>
                <w:szCs w:val="21"/>
              </w:rPr>
              <w:t>到期</w:t>
            </w:r>
          </w:p>
        </w:tc>
        <w:tc>
          <w:tcPr>
            <w:tcW w:w="701" w:type="dxa"/>
            <w:vAlign w:val="center"/>
          </w:tcPr>
          <w:p w14:paraId="5B3ECDAA" w14:textId="653ADDE2" w:rsidR="000C555F" w:rsidRPr="000C555F" w:rsidRDefault="000C555F" w:rsidP="000C555F">
            <w:pPr>
              <w:jc w:val="center"/>
              <w:rPr>
                <w:sz w:val="21"/>
                <w:szCs w:val="21"/>
              </w:rPr>
            </w:pPr>
            <w:r w:rsidRPr="000C555F">
              <w:rPr>
                <w:rFonts w:hint="eastAsia"/>
                <w:sz w:val="21"/>
                <w:szCs w:val="21"/>
              </w:rPr>
              <w:t>300</w:t>
            </w:r>
          </w:p>
        </w:tc>
        <w:tc>
          <w:tcPr>
            <w:tcW w:w="1026" w:type="dxa"/>
            <w:vAlign w:val="center"/>
          </w:tcPr>
          <w:p w14:paraId="1364E34E" w14:textId="41C48068" w:rsidR="000C555F" w:rsidRPr="000C555F" w:rsidRDefault="000C555F" w:rsidP="000C555F">
            <w:pPr>
              <w:jc w:val="center"/>
              <w:rPr>
                <w:sz w:val="21"/>
                <w:szCs w:val="21"/>
              </w:rPr>
            </w:pPr>
            <w:r w:rsidRPr="000C555F">
              <w:rPr>
                <w:rFonts w:hint="eastAsia"/>
                <w:sz w:val="21"/>
                <w:szCs w:val="21"/>
              </w:rPr>
              <w:t>36.4</w:t>
            </w:r>
          </w:p>
        </w:tc>
        <w:tc>
          <w:tcPr>
            <w:tcW w:w="816" w:type="dxa"/>
            <w:vAlign w:val="center"/>
          </w:tcPr>
          <w:p w14:paraId="2070D412" w14:textId="6350F1B5" w:rsidR="000C555F" w:rsidRPr="000C555F" w:rsidRDefault="000C555F" w:rsidP="000C555F">
            <w:pPr>
              <w:jc w:val="center"/>
              <w:rPr>
                <w:sz w:val="21"/>
                <w:szCs w:val="21"/>
              </w:rPr>
            </w:pPr>
            <w:r w:rsidRPr="000C555F">
              <w:rPr>
                <w:rFonts w:hint="eastAsia"/>
                <w:sz w:val="21"/>
                <w:szCs w:val="21"/>
              </w:rPr>
              <w:t>0</w:t>
            </w:r>
          </w:p>
        </w:tc>
        <w:tc>
          <w:tcPr>
            <w:tcW w:w="884" w:type="dxa"/>
            <w:vAlign w:val="center"/>
          </w:tcPr>
          <w:p w14:paraId="23847AE0" w14:textId="75696C3F" w:rsidR="000C555F" w:rsidRPr="000C555F" w:rsidRDefault="000C555F" w:rsidP="000C555F">
            <w:pPr>
              <w:jc w:val="center"/>
              <w:rPr>
                <w:sz w:val="21"/>
                <w:szCs w:val="21"/>
              </w:rPr>
            </w:pPr>
            <w:r w:rsidRPr="000C555F">
              <w:rPr>
                <w:rFonts w:hint="eastAsia"/>
                <w:sz w:val="21"/>
                <w:szCs w:val="21"/>
              </w:rPr>
              <w:t>18.2</w:t>
            </w:r>
          </w:p>
        </w:tc>
      </w:tr>
      <w:tr w:rsidR="000C555F" w:rsidRPr="000C555F" w14:paraId="104E2B03" w14:textId="77777777" w:rsidTr="000C555F">
        <w:trPr>
          <w:gridAfter w:val="1"/>
          <w:wAfter w:w="7" w:type="dxa"/>
          <w:jc w:val="center"/>
        </w:trPr>
        <w:tc>
          <w:tcPr>
            <w:tcW w:w="851" w:type="dxa"/>
            <w:vAlign w:val="center"/>
          </w:tcPr>
          <w:p w14:paraId="13EFCF6B" w14:textId="3B2B5685" w:rsidR="000C555F" w:rsidRPr="000C555F" w:rsidRDefault="000C555F" w:rsidP="000C555F">
            <w:pPr>
              <w:jc w:val="center"/>
              <w:rPr>
                <w:sz w:val="21"/>
                <w:szCs w:val="21"/>
              </w:rPr>
            </w:pPr>
            <w:r w:rsidRPr="000C555F">
              <w:rPr>
                <w:rFonts w:hint="eastAsia"/>
                <w:sz w:val="21"/>
                <w:szCs w:val="21"/>
              </w:rPr>
              <w:t>缴款</w:t>
            </w:r>
          </w:p>
        </w:tc>
        <w:tc>
          <w:tcPr>
            <w:tcW w:w="666" w:type="dxa"/>
            <w:vAlign w:val="center"/>
          </w:tcPr>
          <w:p w14:paraId="71F4EB4C" w14:textId="706F66DE" w:rsidR="000C555F" w:rsidRPr="000C555F" w:rsidRDefault="000C555F" w:rsidP="000C555F">
            <w:pPr>
              <w:jc w:val="center"/>
              <w:rPr>
                <w:sz w:val="21"/>
                <w:szCs w:val="21"/>
              </w:rPr>
            </w:pPr>
            <w:r w:rsidRPr="000C555F">
              <w:rPr>
                <w:rFonts w:hint="eastAsia"/>
                <w:sz w:val="21"/>
                <w:szCs w:val="21"/>
              </w:rPr>
              <w:t>500</w:t>
            </w:r>
          </w:p>
        </w:tc>
        <w:tc>
          <w:tcPr>
            <w:tcW w:w="1026" w:type="dxa"/>
            <w:vAlign w:val="center"/>
          </w:tcPr>
          <w:p w14:paraId="5BF3C1FC" w14:textId="742A9CF1" w:rsidR="000C555F" w:rsidRPr="000C555F" w:rsidRDefault="000C555F" w:rsidP="000C555F">
            <w:pPr>
              <w:jc w:val="center"/>
              <w:rPr>
                <w:sz w:val="21"/>
                <w:szCs w:val="21"/>
              </w:rPr>
            </w:pPr>
            <w:r w:rsidRPr="000C555F">
              <w:rPr>
                <w:rFonts w:hint="eastAsia"/>
                <w:sz w:val="21"/>
                <w:szCs w:val="21"/>
              </w:rPr>
              <w:t>1419.6</w:t>
            </w:r>
          </w:p>
        </w:tc>
        <w:tc>
          <w:tcPr>
            <w:tcW w:w="816" w:type="dxa"/>
            <w:vAlign w:val="center"/>
          </w:tcPr>
          <w:p w14:paraId="3165D8A8" w14:textId="55CA3908"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2B358564" w14:textId="33F02DAC" w:rsidR="000C555F" w:rsidRPr="000C555F" w:rsidRDefault="000C555F" w:rsidP="000C555F">
            <w:pPr>
              <w:jc w:val="center"/>
              <w:rPr>
                <w:sz w:val="21"/>
                <w:szCs w:val="21"/>
              </w:rPr>
            </w:pPr>
            <w:r w:rsidRPr="000C555F">
              <w:rPr>
                <w:rFonts w:hint="eastAsia"/>
                <w:sz w:val="21"/>
                <w:szCs w:val="21"/>
              </w:rPr>
              <w:t>1339.1</w:t>
            </w:r>
          </w:p>
        </w:tc>
        <w:tc>
          <w:tcPr>
            <w:tcW w:w="774" w:type="dxa"/>
            <w:vAlign w:val="center"/>
          </w:tcPr>
          <w:p w14:paraId="3F4B176F" w14:textId="5DC22CF0" w:rsidR="000C555F" w:rsidRPr="000C555F" w:rsidRDefault="000C555F" w:rsidP="000C555F">
            <w:pPr>
              <w:jc w:val="center"/>
              <w:rPr>
                <w:sz w:val="21"/>
                <w:szCs w:val="21"/>
              </w:rPr>
            </w:pPr>
            <w:r w:rsidRPr="000C555F">
              <w:rPr>
                <w:rFonts w:hint="eastAsia"/>
                <w:sz w:val="21"/>
                <w:szCs w:val="21"/>
              </w:rPr>
              <w:t>0</w:t>
            </w:r>
          </w:p>
        </w:tc>
        <w:tc>
          <w:tcPr>
            <w:tcW w:w="1026" w:type="dxa"/>
            <w:vAlign w:val="center"/>
          </w:tcPr>
          <w:p w14:paraId="3ECEC974" w14:textId="5EB0266A" w:rsidR="000C555F" w:rsidRPr="000C555F" w:rsidRDefault="000C555F" w:rsidP="000C555F">
            <w:pPr>
              <w:jc w:val="center"/>
              <w:rPr>
                <w:sz w:val="21"/>
                <w:szCs w:val="21"/>
              </w:rPr>
            </w:pPr>
            <w:r w:rsidRPr="000C555F">
              <w:rPr>
                <w:rFonts w:hint="eastAsia"/>
                <w:sz w:val="21"/>
                <w:szCs w:val="21"/>
              </w:rPr>
              <w:t>缴款</w:t>
            </w:r>
          </w:p>
        </w:tc>
        <w:tc>
          <w:tcPr>
            <w:tcW w:w="701" w:type="dxa"/>
            <w:vAlign w:val="center"/>
          </w:tcPr>
          <w:p w14:paraId="1E132F99" w14:textId="76417056" w:rsidR="000C555F" w:rsidRPr="000C555F" w:rsidRDefault="000C555F" w:rsidP="000C555F">
            <w:pPr>
              <w:jc w:val="center"/>
              <w:rPr>
                <w:sz w:val="21"/>
                <w:szCs w:val="21"/>
              </w:rPr>
            </w:pPr>
            <w:r w:rsidRPr="000C555F">
              <w:rPr>
                <w:rFonts w:hint="eastAsia"/>
                <w:sz w:val="21"/>
                <w:szCs w:val="21"/>
              </w:rPr>
              <w:t>500</w:t>
            </w:r>
          </w:p>
        </w:tc>
        <w:tc>
          <w:tcPr>
            <w:tcW w:w="1026" w:type="dxa"/>
            <w:vAlign w:val="center"/>
          </w:tcPr>
          <w:p w14:paraId="6115CCDB" w14:textId="05BB1D68" w:rsidR="000C555F" w:rsidRPr="000C555F" w:rsidRDefault="000C555F" w:rsidP="000C555F">
            <w:pPr>
              <w:jc w:val="center"/>
              <w:rPr>
                <w:sz w:val="21"/>
                <w:szCs w:val="21"/>
              </w:rPr>
            </w:pPr>
            <w:r w:rsidRPr="000C555F">
              <w:rPr>
                <w:rFonts w:hint="eastAsia"/>
                <w:sz w:val="21"/>
                <w:szCs w:val="21"/>
              </w:rPr>
              <w:t>1419.6</w:t>
            </w:r>
          </w:p>
        </w:tc>
        <w:tc>
          <w:tcPr>
            <w:tcW w:w="816" w:type="dxa"/>
            <w:vAlign w:val="center"/>
          </w:tcPr>
          <w:p w14:paraId="1C60EA51" w14:textId="6F4696FB" w:rsidR="000C555F" w:rsidRPr="000C555F" w:rsidRDefault="000C555F" w:rsidP="000C555F">
            <w:pPr>
              <w:jc w:val="center"/>
              <w:rPr>
                <w:sz w:val="21"/>
                <w:szCs w:val="21"/>
              </w:rPr>
            </w:pPr>
            <w:r w:rsidRPr="000C555F">
              <w:rPr>
                <w:rFonts w:hint="eastAsia"/>
                <w:sz w:val="21"/>
                <w:szCs w:val="21"/>
              </w:rPr>
              <w:t>0</w:t>
            </w:r>
          </w:p>
        </w:tc>
        <w:tc>
          <w:tcPr>
            <w:tcW w:w="884" w:type="dxa"/>
            <w:vAlign w:val="center"/>
          </w:tcPr>
          <w:p w14:paraId="4D09E976" w14:textId="63C5C46B" w:rsidR="000C555F" w:rsidRPr="000C555F" w:rsidRDefault="000C555F" w:rsidP="000C555F">
            <w:pPr>
              <w:jc w:val="center"/>
              <w:rPr>
                <w:sz w:val="21"/>
                <w:szCs w:val="21"/>
              </w:rPr>
            </w:pPr>
            <w:r w:rsidRPr="000C555F">
              <w:rPr>
                <w:rFonts w:hint="eastAsia"/>
                <w:sz w:val="21"/>
                <w:szCs w:val="21"/>
              </w:rPr>
              <w:t>1339.1</w:t>
            </w:r>
          </w:p>
        </w:tc>
      </w:tr>
      <w:tr w:rsidR="000C555F" w:rsidRPr="000C555F" w14:paraId="0809C0C9" w14:textId="77777777" w:rsidTr="000C555F">
        <w:trPr>
          <w:trHeight w:val="102"/>
          <w:jc w:val="center"/>
        </w:trPr>
        <w:tc>
          <w:tcPr>
            <w:tcW w:w="851" w:type="dxa"/>
            <w:vAlign w:val="center"/>
          </w:tcPr>
          <w:p w14:paraId="21D4CF15" w14:textId="5137D21A" w:rsidR="000C555F" w:rsidRPr="000C555F" w:rsidRDefault="000C555F" w:rsidP="000C555F">
            <w:pPr>
              <w:jc w:val="center"/>
              <w:rPr>
                <w:sz w:val="21"/>
                <w:szCs w:val="21"/>
              </w:rPr>
            </w:pPr>
            <w:r w:rsidRPr="000C555F">
              <w:rPr>
                <w:rFonts w:hint="eastAsia"/>
                <w:sz w:val="21"/>
                <w:szCs w:val="21"/>
              </w:rPr>
              <w:t>净缴款</w:t>
            </w:r>
          </w:p>
        </w:tc>
        <w:tc>
          <w:tcPr>
            <w:tcW w:w="1692" w:type="dxa"/>
            <w:gridSpan w:val="2"/>
            <w:vAlign w:val="center"/>
          </w:tcPr>
          <w:p w14:paraId="7C192CEB" w14:textId="658408E8" w:rsidR="000C555F" w:rsidRPr="000C555F" w:rsidRDefault="000C555F" w:rsidP="000C555F">
            <w:pPr>
              <w:jc w:val="center"/>
              <w:rPr>
                <w:sz w:val="21"/>
                <w:szCs w:val="21"/>
              </w:rPr>
            </w:pPr>
            <w:r w:rsidRPr="000C555F">
              <w:rPr>
                <w:rFonts w:hint="eastAsia"/>
                <w:sz w:val="21"/>
                <w:szCs w:val="21"/>
              </w:rPr>
              <w:t>1583.2</w:t>
            </w:r>
          </w:p>
        </w:tc>
        <w:tc>
          <w:tcPr>
            <w:tcW w:w="1842" w:type="dxa"/>
            <w:gridSpan w:val="2"/>
            <w:vAlign w:val="center"/>
          </w:tcPr>
          <w:p w14:paraId="6CDD40D5" w14:textId="1556A7D7" w:rsidR="000C555F" w:rsidRPr="000C555F" w:rsidRDefault="000C555F" w:rsidP="000C555F">
            <w:pPr>
              <w:jc w:val="center"/>
              <w:rPr>
                <w:sz w:val="21"/>
                <w:szCs w:val="21"/>
              </w:rPr>
            </w:pPr>
            <w:r w:rsidRPr="000C555F">
              <w:rPr>
                <w:rFonts w:hint="eastAsia"/>
                <w:sz w:val="21"/>
                <w:szCs w:val="21"/>
              </w:rPr>
              <w:t>1220.9</w:t>
            </w:r>
          </w:p>
        </w:tc>
        <w:tc>
          <w:tcPr>
            <w:tcW w:w="1800" w:type="dxa"/>
            <w:gridSpan w:val="2"/>
            <w:vAlign w:val="center"/>
          </w:tcPr>
          <w:p w14:paraId="7F0D292E" w14:textId="3871AABD" w:rsidR="000C555F" w:rsidRPr="000C555F" w:rsidRDefault="000C555F" w:rsidP="000C555F">
            <w:pPr>
              <w:jc w:val="center"/>
              <w:rPr>
                <w:sz w:val="21"/>
                <w:szCs w:val="21"/>
              </w:rPr>
            </w:pPr>
            <w:r w:rsidRPr="000C555F">
              <w:rPr>
                <w:rFonts w:hint="eastAsia"/>
                <w:sz w:val="21"/>
                <w:szCs w:val="21"/>
              </w:rPr>
              <w:t>1765.9</w:t>
            </w:r>
          </w:p>
        </w:tc>
        <w:tc>
          <w:tcPr>
            <w:tcW w:w="1727" w:type="dxa"/>
            <w:gridSpan w:val="2"/>
            <w:vAlign w:val="center"/>
          </w:tcPr>
          <w:p w14:paraId="36F1C904" w14:textId="7BAFE102" w:rsidR="000C555F" w:rsidRPr="000C555F" w:rsidRDefault="000C555F" w:rsidP="000C555F">
            <w:pPr>
              <w:jc w:val="center"/>
              <w:rPr>
                <w:sz w:val="21"/>
                <w:szCs w:val="21"/>
              </w:rPr>
            </w:pPr>
            <w:r w:rsidRPr="000C555F">
              <w:rPr>
                <w:rFonts w:hint="eastAsia"/>
                <w:sz w:val="21"/>
                <w:szCs w:val="21"/>
              </w:rPr>
              <w:t>145.9</w:t>
            </w:r>
          </w:p>
        </w:tc>
        <w:tc>
          <w:tcPr>
            <w:tcW w:w="1707" w:type="dxa"/>
            <w:gridSpan w:val="3"/>
            <w:vAlign w:val="center"/>
          </w:tcPr>
          <w:p w14:paraId="74B9694E" w14:textId="25580D74" w:rsidR="000C555F" w:rsidRPr="000C555F" w:rsidRDefault="000C555F" w:rsidP="000C555F">
            <w:pPr>
              <w:jc w:val="center"/>
              <w:rPr>
                <w:sz w:val="21"/>
                <w:szCs w:val="21"/>
              </w:rPr>
            </w:pPr>
            <w:r w:rsidRPr="000C555F">
              <w:rPr>
                <w:rFonts w:hint="eastAsia"/>
                <w:sz w:val="21"/>
                <w:szCs w:val="21"/>
              </w:rPr>
              <w:t>2616.5</w:t>
            </w:r>
          </w:p>
        </w:tc>
      </w:tr>
    </w:tbl>
    <w:p w14:paraId="70EA430F" w14:textId="048BB685" w:rsidR="00CE12B7" w:rsidRPr="000C555F" w:rsidRDefault="00EB59C8" w:rsidP="002267E8">
      <w:pPr>
        <w:ind w:firstLineChars="200" w:firstLine="482"/>
        <w:rPr>
          <w:rFonts w:ascii="仿宋" w:hAnsi="仿宋"/>
        </w:rPr>
      </w:pPr>
      <w:r>
        <w:rPr>
          <w:rFonts w:hint="eastAsia"/>
          <w:b/>
          <w:bCs/>
        </w:rPr>
        <w:t>同业存单发行：</w:t>
      </w:r>
      <w:r w:rsidR="007E4A02">
        <w:rPr>
          <w:rFonts w:ascii="仿宋" w:hAnsi="仿宋" w:hint="eastAsia"/>
        </w:rPr>
        <w:t>本</w:t>
      </w:r>
      <w:r w:rsidR="000C555F" w:rsidRPr="000C555F">
        <w:rPr>
          <w:rFonts w:ascii="仿宋" w:hAnsi="仿宋" w:hint="eastAsia"/>
        </w:rPr>
        <w:t>周到期4374亿元，低于前一周7091亿元，其后两周分别为2448亿元、3569亿元。</w:t>
      </w:r>
    </w:p>
    <w:p w14:paraId="661B814C" w14:textId="77777777" w:rsidR="00CE12B7" w:rsidRDefault="00EB59C8">
      <w:pPr>
        <w:jc w:val="center"/>
      </w:pPr>
      <w:r>
        <w:rPr>
          <w:rFonts w:hint="eastAsia"/>
        </w:rPr>
        <w:t>图</w:t>
      </w:r>
      <w:r>
        <w:rPr>
          <w:rFonts w:hint="eastAsia"/>
        </w:rPr>
        <w:t>7</w:t>
      </w:r>
      <w:r>
        <w:rPr>
          <w:rFonts w:hint="eastAsia"/>
        </w:rPr>
        <w:t>：同业存单到期与发行</w:t>
      </w:r>
    </w:p>
    <w:p w14:paraId="44F1FDE6" w14:textId="1F92C070" w:rsidR="00CE12B7" w:rsidRPr="000C555F" w:rsidRDefault="000C555F" w:rsidP="000C555F">
      <w:pPr>
        <w:jc w:val="center"/>
      </w:pPr>
      <w:r>
        <w:rPr>
          <w:noProof/>
        </w:rPr>
        <w:drawing>
          <wp:inline distT="0" distB="0" distL="0" distR="0" wp14:anchorId="12424618" wp14:editId="1387B926">
            <wp:extent cx="4572000" cy="2560320"/>
            <wp:effectExtent l="0" t="0" r="0" b="11430"/>
            <wp:docPr id="637698122"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7BA4E92-33D5-414B-5606-D26749974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605A48" w14:textId="2D376334" w:rsidR="00CE12B7" w:rsidRDefault="00EB59C8" w:rsidP="000C555F">
      <w:pPr>
        <w:ind w:firstLineChars="200" w:firstLine="482"/>
        <w:rPr>
          <w:rFonts w:ascii="仿宋" w:hAnsi="仿宋"/>
        </w:rPr>
      </w:pPr>
      <w:r>
        <w:rPr>
          <w:rFonts w:hint="eastAsia"/>
          <w:b/>
          <w:bCs/>
        </w:rPr>
        <w:t>回购市场：</w:t>
      </w:r>
      <w:r w:rsidR="000C555F" w:rsidRPr="000C555F">
        <w:rPr>
          <w:rFonts w:ascii="仿宋" w:hAnsi="仿宋" w:hint="eastAsia"/>
        </w:rPr>
        <w:t>税期资金面维持宽松，资金分层现象变化不大。具体而言，DR001、R001波动不大，</w:t>
      </w:r>
      <w:r w:rsidR="007E4A02">
        <w:rPr>
          <w:rFonts w:ascii="仿宋" w:hAnsi="仿宋" w:hint="eastAsia"/>
        </w:rPr>
        <w:t>上</w:t>
      </w:r>
      <w:r w:rsidR="000C555F" w:rsidRPr="000C555F">
        <w:rPr>
          <w:rFonts w:ascii="仿宋" w:hAnsi="仿宋" w:hint="eastAsia"/>
        </w:rPr>
        <w:t>周二分别小幅上升至1.49%、1.63%，而后下行至</w:t>
      </w:r>
      <w:r w:rsidR="007E4A02">
        <w:rPr>
          <w:rFonts w:ascii="仿宋" w:hAnsi="仿宋" w:hint="eastAsia"/>
        </w:rPr>
        <w:t>上</w:t>
      </w:r>
      <w:r w:rsidR="000C555F" w:rsidRPr="000C555F">
        <w:rPr>
          <w:rFonts w:ascii="仿宋" w:hAnsi="仿宋" w:hint="eastAsia"/>
        </w:rPr>
        <w:t>周五的1.46%、1.61%，二者周均值分别较前一周下行0.5bp、3.1bp。DR007、R007</w:t>
      </w:r>
      <w:r w:rsidR="007E4A02">
        <w:rPr>
          <w:rFonts w:ascii="仿宋" w:hAnsi="仿宋" w:hint="eastAsia"/>
        </w:rPr>
        <w:t>上</w:t>
      </w:r>
      <w:r w:rsidR="000C555F" w:rsidRPr="000C555F">
        <w:rPr>
          <w:rFonts w:ascii="仿宋" w:hAnsi="仿宋" w:hint="eastAsia"/>
        </w:rPr>
        <w:t>周一至</w:t>
      </w:r>
      <w:r w:rsidR="007E4A02">
        <w:rPr>
          <w:rFonts w:ascii="仿宋" w:hAnsi="仿宋" w:hint="eastAsia"/>
        </w:rPr>
        <w:t>上</w:t>
      </w:r>
      <w:r w:rsidR="000C555F" w:rsidRPr="000C555F">
        <w:rPr>
          <w:rFonts w:ascii="仿宋" w:hAnsi="仿宋" w:hint="eastAsia"/>
        </w:rPr>
        <w:t>周三分别在1.73%和1.83%附近窄幅波动，</w:t>
      </w:r>
      <w:r w:rsidR="007E4A02">
        <w:rPr>
          <w:rFonts w:ascii="仿宋" w:hAnsi="仿宋" w:hint="eastAsia"/>
        </w:rPr>
        <w:t>上</w:t>
      </w:r>
      <w:r w:rsidR="000C555F" w:rsidRPr="000C555F">
        <w:rPr>
          <w:rFonts w:ascii="仿宋" w:hAnsi="仿宋" w:hint="eastAsia"/>
        </w:rPr>
        <w:t>周五回落至1.65%、1.80%，二者周均值分别较上周下行1.5bp、4.2bp。</w:t>
      </w:r>
    </w:p>
    <w:p w14:paraId="2F138181" w14:textId="26D61763" w:rsidR="000C555F" w:rsidRDefault="000C555F" w:rsidP="000C555F">
      <w:pPr>
        <w:ind w:firstLineChars="200" w:firstLine="482"/>
        <w:rPr>
          <w:rFonts w:ascii="仿宋" w:hAnsi="仿宋"/>
          <w:b/>
          <w:szCs w:val="24"/>
        </w:rPr>
      </w:pPr>
      <w:r w:rsidRPr="00EC2C85">
        <w:rPr>
          <w:rFonts w:hint="eastAsia"/>
          <w:b/>
          <w:bCs/>
        </w:rPr>
        <w:t>票据利率：</w:t>
      </w:r>
      <w:r w:rsidRPr="00057F61">
        <w:t>在主要大行的配置节奏变换和票源供给逐步攀升的影响下，市场供需情绪由冷转暖，票据利率触底回调。前半周，标杆大行日内降价收票，短期收口延续释放，市场供不应求，票价连续下探，短期票价降价更为明显。后半周，大行配置节奏放缓，买盘情绪有所收敛，部分大行由收转出，卖盘出票积极，供需博弈下，票据利率跌后回暖</w:t>
      </w:r>
      <w:r>
        <w:rPr>
          <w:rFonts w:hint="eastAsia"/>
        </w:rPr>
        <w:t>。</w:t>
      </w:r>
    </w:p>
    <w:p w14:paraId="67744403" w14:textId="77777777" w:rsidR="00CE12B7" w:rsidRDefault="00EB59C8">
      <w:pPr>
        <w:ind w:firstLine="480"/>
        <w:rPr>
          <w:rFonts w:ascii="仿宋" w:hAnsi="仿宋"/>
          <w:b/>
          <w:szCs w:val="24"/>
        </w:rPr>
      </w:pPr>
      <w:r>
        <w:rPr>
          <w:rFonts w:ascii="仿宋" w:hAnsi="仿宋" w:hint="eastAsia"/>
          <w:b/>
          <w:szCs w:val="24"/>
        </w:rPr>
        <w:t>（三）债券市场</w:t>
      </w:r>
    </w:p>
    <w:p w14:paraId="72620858" w14:textId="77777777" w:rsidR="00CE12B7" w:rsidRDefault="00EB59C8">
      <w:pPr>
        <w:jc w:val="center"/>
      </w:pPr>
      <w:r>
        <w:rPr>
          <w:rFonts w:ascii="黑体" w:eastAsia="黑体" w:hAnsi="黑体" w:hint="eastAsia"/>
          <w:sz w:val="21"/>
          <w:szCs w:val="21"/>
        </w:rPr>
        <w:lastRenderedPageBreak/>
        <w:t>图8：上周利率债各期限收益率涨跌幅（BP）</w:t>
      </w:r>
    </w:p>
    <w:p w14:paraId="35E70F55" w14:textId="6FA8D27E" w:rsidR="00CE12B7" w:rsidRDefault="000C555F">
      <w:pPr>
        <w:jc w:val="center"/>
      </w:pPr>
      <w:r>
        <w:rPr>
          <w:noProof/>
        </w:rPr>
        <w:drawing>
          <wp:inline distT="0" distB="0" distL="0" distR="0" wp14:anchorId="3AA02C47" wp14:editId="2DCF670D">
            <wp:extent cx="4592918" cy="2780553"/>
            <wp:effectExtent l="0" t="0" r="17780" b="1270"/>
            <wp:docPr id="41917458"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43F0FD" w14:textId="77777777" w:rsidR="00CE12B7" w:rsidRDefault="00EB59C8" w:rsidP="000C555F">
      <w:pPr>
        <w:ind w:firstLineChars="400" w:firstLine="840"/>
        <w:rPr>
          <w:rFonts w:ascii="仿宋" w:hAnsi="仿宋"/>
          <w:sz w:val="21"/>
          <w:szCs w:val="21"/>
        </w:rPr>
      </w:pPr>
      <w:r>
        <w:rPr>
          <w:rFonts w:ascii="仿宋" w:hAnsi="仿宋" w:hint="eastAsia"/>
          <w:sz w:val="21"/>
          <w:szCs w:val="21"/>
        </w:rPr>
        <w:t>数据来源：Wind、中债估值、鑫元基金</w:t>
      </w:r>
    </w:p>
    <w:p w14:paraId="55811431" w14:textId="77777777" w:rsidR="00CE12B7" w:rsidRDefault="00EB59C8">
      <w:pPr>
        <w:jc w:val="center"/>
        <w:rPr>
          <w:rFonts w:ascii="黑体" w:eastAsia="黑体" w:hAnsi="黑体"/>
          <w:sz w:val="21"/>
          <w:szCs w:val="21"/>
        </w:rPr>
      </w:pPr>
      <w:r>
        <w:rPr>
          <w:rFonts w:ascii="黑体" w:eastAsia="黑体" w:hAnsi="黑体" w:hint="eastAsia"/>
          <w:sz w:val="21"/>
          <w:szCs w:val="21"/>
        </w:rPr>
        <w:t>表2：中债国债期限利差</w:t>
      </w:r>
    </w:p>
    <w:tbl>
      <w:tblPr>
        <w:tblW w:w="7220" w:type="dxa"/>
        <w:jc w:val="center"/>
        <w:tblLook w:val="04A0" w:firstRow="1" w:lastRow="0" w:firstColumn="1" w:lastColumn="0" w:noHBand="0" w:noVBand="1"/>
      </w:tblPr>
      <w:tblGrid>
        <w:gridCol w:w="2940"/>
        <w:gridCol w:w="886"/>
        <w:gridCol w:w="1063"/>
        <w:gridCol w:w="1063"/>
        <w:gridCol w:w="1268"/>
      </w:tblGrid>
      <w:tr w:rsidR="000C555F" w:rsidRPr="000C555F" w14:paraId="3D3C6391" w14:textId="77777777" w:rsidTr="000C555F">
        <w:trPr>
          <w:trHeight w:val="280"/>
          <w:jc w:val="center"/>
        </w:trPr>
        <w:tc>
          <w:tcPr>
            <w:tcW w:w="7220" w:type="dxa"/>
            <w:gridSpan w:val="5"/>
            <w:tcBorders>
              <w:top w:val="single" w:sz="8" w:space="0" w:color="auto"/>
              <w:left w:val="single" w:sz="8" w:space="0" w:color="auto"/>
              <w:bottom w:val="nil"/>
              <w:right w:val="single" w:sz="8" w:space="0" w:color="000000"/>
            </w:tcBorders>
            <w:shd w:val="clear" w:color="000000" w:fill="B7DEE8"/>
            <w:noWrap/>
            <w:vAlign w:val="bottom"/>
            <w:hideMark/>
          </w:tcPr>
          <w:p w14:paraId="355C9E94" w14:textId="77777777" w:rsidR="000C555F" w:rsidRPr="000C555F" w:rsidRDefault="000C555F" w:rsidP="000C555F">
            <w:pPr>
              <w:widowControl/>
              <w:spacing w:line="240" w:lineRule="auto"/>
              <w:jc w:val="center"/>
              <w:rPr>
                <w:rFonts w:ascii="宋体" w:eastAsia="宋体" w:hAnsi="宋体" w:cs="宋体"/>
                <w:color w:val="000000"/>
                <w:kern w:val="0"/>
                <w:sz w:val="22"/>
              </w:rPr>
            </w:pPr>
            <w:r w:rsidRPr="000C555F">
              <w:rPr>
                <w:rFonts w:ascii="宋体" w:eastAsia="宋体" w:hAnsi="宋体" w:cs="宋体" w:hint="eastAsia"/>
                <w:color w:val="000000"/>
                <w:kern w:val="0"/>
                <w:sz w:val="22"/>
              </w:rPr>
              <w:t>中债国债期限利差</w:t>
            </w:r>
          </w:p>
        </w:tc>
      </w:tr>
      <w:tr w:rsidR="000C555F" w:rsidRPr="000C555F" w14:paraId="487217AF" w14:textId="77777777" w:rsidTr="000C555F">
        <w:trPr>
          <w:trHeight w:val="280"/>
          <w:jc w:val="center"/>
        </w:trPr>
        <w:tc>
          <w:tcPr>
            <w:tcW w:w="2940" w:type="dxa"/>
            <w:tcBorders>
              <w:top w:val="single" w:sz="8" w:space="0" w:color="auto"/>
              <w:left w:val="single" w:sz="8" w:space="0" w:color="auto"/>
              <w:bottom w:val="single" w:sz="4" w:space="0" w:color="FABF8F"/>
              <w:right w:val="nil"/>
            </w:tcBorders>
            <w:shd w:val="clear" w:color="F79646" w:fill="F79646"/>
            <w:noWrap/>
            <w:vAlign w:val="center"/>
            <w:hideMark/>
          </w:tcPr>
          <w:p w14:paraId="50C4764F" w14:textId="77777777" w:rsidR="000C555F" w:rsidRPr="000C555F" w:rsidRDefault="000C555F" w:rsidP="000C555F">
            <w:pPr>
              <w:widowControl/>
              <w:spacing w:line="240" w:lineRule="auto"/>
              <w:jc w:val="center"/>
              <w:rPr>
                <w:rFonts w:ascii="宋体" w:eastAsia="宋体" w:hAnsi="宋体" w:cs="宋体"/>
                <w:b/>
                <w:bCs/>
                <w:color w:val="FFFFFF"/>
                <w:kern w:val="0"/>
                <w:sz w:val="20"/>
                <w:szCs w:val="20"/>
              </w:rPr>
            </w:pPr>
            <w:r w:rsidRPr="000C555F">
              <w:rPr>
                <w:rFonts w:ascii="宋体" w:eastAsia="宋体" w:hAnsi="宋体" w:cs="宋体" w:hint="eastAsia"/>
                <w:b/>
                <w:bCs/>
                <w:color w:val="FFFFFF"/>
                <w:kern w:val="0"/>
                <w:sz w:val="20"/>
                <w:szCs w:val="20"/>
              </w:rPr>
              <w:t>项目</w:t>
            </w:r>
          </w:p>
        </w:tc>
        <w:tc>
          <w:tcPr>
            <w:tcW w:w="886" w:type="dxa"/>
            <w:tcBorders>
              <w:top w:val="single" w:sz="8" w:space="0" w:color="auto"/>
              <w:left w:val="nil"/>
              <w:bottom w:val="single" w:sz="4" w:space="0" w:color="FABF8F"/>
              <w:right w:val="nil"/>
            </w:tcBorders>
            <w:shd w:val="clear" w:color="F79646" w:fill="F79646"/>
            <w:noWrap/>
            <w:vAlign w:val="center"/>
            <w:hideMark/>
          </w:tcPr>
          <w:p w14:paraId="1BFB9D3A" w14:textId="77777777" w:rsidR="000C555F" w:rsidRPr="000C555F" w:rsidRDefault="000C555F" w:rsidP="000C555F">
            <w:pPr>
              <w:widowControl/>
              <w:spacing w:line="240" w:lineRule="auto"/>
              <w:jc w:val="center"/>
              <w:rPr>
                <w:rFonts w:ascii="宋体" w:eastAsia="宋体" w:hAnsi="宋体" w:cs="宋体"/>
                <w:b/>
                <w:bCs/>
                <w:color w:val="FFFFFF"/>
                <w:kern w:val="0"/>
                <w:sz w:val="20"/>
                <w:szCs w:val="20"/>
              </w:rPr>
            </w:pPr>
            <w:r w:rsidRPr="000C555F">
              <w:rPr>
                <w:rFonts w:ascii="宋体" w:eastAsia="宋体" w:hAnsi="宋体" w:cs="宋体" w:hint="eastAsia"/>
                <w:b/>
                <w:bCs/>
                <w:color w:val="FFFFFF"/>
                <w:kern w:val="0"/>
                <w:sz w:val="20"/>
                <w:szCs w:val="20"/>
              </w:rPr>
              <w:t>3-1</w:t>
            </w:r>
          </w:p>
        </w:tc>
        <w:tc>
          <w:tcPr>
            <w:tcW w:w="1063" w:type="dxa"/>
            <w:tcBorders>
              <w:top w:val="single" w:sz="8" w:space="0" w:color="auto"/>
              <w:left w:val="nil"/>
              <w:bottom w:val="single" w:sz="4" w:space="0" w:color="FABF8F"/>
              <w:right w:val="nil"/>
            </w:tcBorders>
            <w:shd w:val="clear" w:color="F79646" w:fill="F79646"/>
            <w:noWrap/>
            <w:vAlign w:val="center"/>
            <w:hideMark/>
          </w:tcPr>
          <w:p w14:paraId="1ECB7C76" w14:textId="77777777" w:rsidR="000C555F" w:rsidRPr="000C555F" w:rsidRDefault="000C555F" w:rsidP="000C555F">
            <w:pPr>
              <w:widowControl/>
              <w:spacing w:line="240" w:lineRule="auto"/>
              <w:jc w:val="center"/>
              <w:rPr>
                <w:rFonts w:ascii="宋体" w:eastAsia="宋体" w:hAnsi="宋体" w:cs="宋体"/>
                <w:b/>
                <w:bCs/>
                <w:color w:val="FFFFFF"/>
                <w:kern w:val="0"/>
                <w:sz w:val="20"/>
                <w:szCs w:val="20"/>
              </w:rPr>
            </w:pPr>
            <w:r w:rsidRPr="000C555F">
              <w:rPr>
                <w:rFonts w:ascii="宋体" w:eastAsia="宋体" w:hAnsi="宋体" w:cs="宋体" w:hint="eastAsia"/>
                <w:b/>
                <w:bCs/>
                <w:color w:val="FFFFFF"/>
                <w:kern w:val="0"/>
                <w:sz w:val="20"/>
                <w:szCs w:val="20"/>
              </w:rPr>
              <w:t>5-3</w:t>
            </w:r>
          </w:p>
        </w:tc>
        <w:tc>
          <w:tcPr>
            <w:tcW w:w="1063" w:type="dxa"/>
            <w:tcBorders>
              <w:top w:val="single" w:sz="8" w:space="0" w:color="auto"/>
              <w:left w:val="nil"/>
              <w:bottom w:val="single" w:sz="4" w:space="0" w:color="FABF8F"/>
              <w:right w:val="nil"/>
            </w:tcBorders>
            <w:shd w:val="clear" w:color="F79646" w:fill="F79646"/>
            <w:noWrap/>
            <w:vAlign w:val="center"/>
            <w:hideMark/>
          </w:tcPr>
          <w:p w14:paraId="7F726BCB" w14:textId="77777777" w:rsidR="000C555F" w:rsidRPr="000C555F" w:rsidRDefault="000C555F" w:rsidP="000C555F">
            <w:pPr>
              <w:widowControl/>
              <w:spacing w:line="240" w:lineRule="auto"/>
              <w:jc w:val="center"/>
              <w:rPr>
                <w:rFonts w:ascii="宋体" w:eastAsia="宋体" w:hAnsi="宋体" w:cs="宋体"/>
                <w:b/>
                <w:bCs/>
                <w:color w:val="FFFFFF"/>
                <w:kern w:val="0"/>
                <w:sz w:val="20"/>
                <w:szCs w:val="20"/>
              </w:rPr>
            </w:pPr>
            <w:r w:rsidRPr="000C555F">
              <w:rPr>
                <w:rFonts w:ascii="宋体" w:eastAsia="宋体" w:hAnsi="宋体" w:cs="宋体" w:hint="eastAsia"/>
                <w:b/>
                <w:bCs/>
                <w:color w:val="FFFFFF"/>
                <w:kern w:val="0"/>
                <w:sz w:val="20"/>
                <w:szCs w:val="20"/>
              </w:rPr>
              <w:t>10-5</w:t>
            </w:r>
          </w:p>
        </w:tc>
        <w:tc>
          <w:tcPr>
            <w:tcW w:w="1268" w:type="dxa"/>
            <w:tcBorders>
              <w:top w:val="single" w:sz="8" w:space="0" w:color="auto"/>
              <w:left w:val="nil"/>
              <w:bottom w:val="single" w:sz="4" w:space="0" w:color="FABF8F"/>
              <w:right w:val="single" w:sz="8" w:space="0" w:color="auto"/>
            </w:tcBorders>
            <w:shd w:val="clear" w:color="F79646" w:fill="F79646"/>
            <w:noWrap/>
            <w:vAlign w:val="center"/>
            <w:hideMark/>
          </w:tcPr>
          <w:p w14:paraId="639E3C09" w14:textId="77777777" w:rsidR="000C555F" w:rsidRPr="000C555F" w:rsidRDefault="000C555F" w:rsidP="000C555F">
            <w:pPr>
              <w:widowControl/>
              <w:spacing w:line="240" w:lineRule="auto"/>
              <w:jc w:val="center"/>
              <w:rPr>
                <w:rFonts w:ascii="宋体" w:eastAsia="宋体" w:hAnsi="宋体" w:cs="宋体"/>
                <w:b/>
                <w:bCs/>
                <w:color w:val="FFFFFF"/>
                <w:kern w:val="0"/>
                <w:sz w:val="20"/>
                <w:szCs w:val="20"/>
              </w:rPr>
            </w:pPr>
            <w:r w:rsidRPr="000C555F">
              <w:rPr>
                <w:rFonts w:ascii="宋体" w:eastAsia="宋体" w:hAnsi="宋体" w:cs="宋体" w:hint="eastAsia"/>
                <w:b/>
                <w:bCs/>
                <w:color w:val="FFFFFF"/>
                <w:kern w:val="0"/>
                <w:sz w:val="20"/>
                <w:szCs w:val="20"/>
              </w:rPr>
              <w:t>10-R007</w:t>
            </w:r>
          </w:p>
        </w:tc>
      </w:tr>
      <w:tr w:rsidR="000C555F" w:rsidRPr="000C555F" w14:paraId="6A5DE4A4" w14:textId="77777777" w:rsidTr="000C555F">
        <w:trPr>
          <w:trHeight w:val="280"/>
          <w:jc w:val="center"/>
        </w:trPr>
        <w:tc>
          <w:tcPr>
            <w:tcW w:w="2940" w:type="dxa"/>
            <w:tcBorders>
              <w:top w:val="single" w:sz="4" w:space="0" w:color="FABF8F"/>
              <w:left w:val="single" w:sz="8" w:space="0" w:color="auto"/>
              <w:bottom w:val="single" w:sz="4" w:space="0" w:color="FABF8F"/>
              <w:right w:val="nil"/>
            </w:tcBorders>
            <w:shd w:val="clear" w:color="FDE9D9" w:fill="FDE9D9"/>
            <w:noWrap/>
            <w:vAlign w:val="center"/>
            <w:hideMark/>
          </w:tcPr>
          <w:p w14:paraId="5C037C6C" w14:textId="77777777" w:rsidR="000C555F" w:rsidRPr="000C555F" w:rsidRDefault="000C555F" w:rsidP="000C555F">
            <w:pPr>
              <w:widowControl/>
              <w:spacing w:line="240" w:lineRule="auto"/>
              <w:jc w:val="center"/>
              <w:rPr>
                <w:rFonts w:ascii="宋体" w:eastAsia="宋体" w:hAnsi="宋体" w:cs="宋体"/>
                <w:b/>
                <w:bCs/>
                <w:color w:val="000000"/>
                <w:kern w:val="0"/>
                <w:sz w:val="20"/>
                <w:szCs w:val="20"/>
              </w:rPr>
            </w:pPr>
            <w:r w:rsidRPr="000C555F">
              <w:rPr>
                <w:rFonts w:ascii="宋体" w:eastAsia="宋体" w:hAnsi="宋体" w:cs="宋体" w:hint="eastAsia"/>
                <w:b/>
                <w:bCs/>
                <w:color w:val="000000"/>
                <w:kern w:val="0"/>
                <w:sz w:val="20"/>
                <w:szCs w:val="20"/>
              </w:rPr>
              <w:t>期限利差</w:t>
            </w:r>
          </w:p>
        </w:tc>
        <w:tc>
          <w:tcPr>
            <w:tcW w:w="886" w:type="dxa"/>
            <w:tcBorders>
              <w:top w:val="single" w:sz="4" w:space="0" w:color="FABF8F"/>
              <w:left w:val="nil"/>
              <w:bottom w:val="single" w:sz="4" w:space="0" w:color="FABF8F"/>
              <w:right w:val="nil"/>
            </w:tcBorders>
            <w:shd w:val="clear" w:color="FDE9D9" w:fill="FDE9D9"/>
            <w:noWrap/>
            <w:vAlign w:val="center"/>
            <w:hideMark/>
          </w:tcPr>
          <w:p w14:paraId="0CC93200" w14:textId="77777777" w:rsidR="000C555F" w:rsidRPr="000C555F" w:rsidRDefault="000C555F" w:rsidP="000C555F">
            <w:pPr>
              <w:widowControl/>
              <w:spacing w:line="240" w:lineRule="auto"/>
              <w:jc w:val="center"/>
              <w:rPr>
                <w:rFonts w:ascii="宋体" w:eastAsia="宋体" w:hAnsi="宋体" w:cs="宋体"/>
                <w:b/>
                <w:bCs/>
                <w:color w:val="000000"/>
                <w:kern w:val="0"/>
                <w:sz w:val="20"/>
                <w:szCs w:val="20"/>
              </w:rPr>
            </w:pPr>
            <w:r w:rsidRPr="000C555F">
              <w:rPr>
                <w:rFonts w:ascii="宋体" w:eastAsia="宋体" w:hAnsi="宋体" w:cs="宋体" w:hint="eastAsia"/>
                <w:b/>
                <w:bCs/>
                <w:color w:val="000000"/>
                <w:kern w:val="0"/>
                <w:sz w:val="20"/>
                <w:szCs w:val="20"/>
              </w:rPr>
              <w:t>9.68</w:t>
            </w:r>
          </w:p>
        </w:tc>
        <w:tc>
          <w:tcPr>
            <w:tcW w:w="1063" w:type="dxa"/>
            <w:tcBorders>
              <w:top w:val="single" w:sz="4" w:space="0" w:color="FABF8F"/>
              <w:left w:val="nil"/>
              <w:bottom w:val="single" w:sz="4" w:space="0" w:color="FABF8F"/>
              <w:right w:val="nil"/>
            </w:tcBorders>
            <w:shd w:val="clear" w:color="FDE9D9" w:fill="FDE9D9"/>
            <w:noWrap/>
            <w:vAlign w:val="center"/>
            <w:hideMark/>
          </w:tcPr>
          <w:p w14:paraId="1D8FD9A8" w14:textId="77777777" w:rsidR="000C555F" w:rsidRPr="000C555F" w:rsidRDefault="000C555F" w:rsidP="000C555F">
            <w:pPr>
              <w:widowControl/>
              <w:spacing w:line="240" w:lineRule="auto"/>
              <w:jc w:val="center"/>
              <w:rPr>
                <w:rFonts w:ascii="宋体" w:eastAsia="宋体" w:hAnsi="宋体" w:cs="宋体"/>
                <w:b/>
                <w:bCs/>
                <w:color w:val="000000"/>
                <w:kern w:val="0"/>
                <w:sz w:val="20"/>
                <w:szCs w:val="20"/>
              </w:rPr>
            </w:pPr>
            <w:r w:rsidRPr="000C555F">
              <w:rPr>
                <w:rFonts w:ascii="宋体" w:eastAsia="宋体" w:hAnsi="宋体" w:cs="宋体" w:hint="eastAsia"/>
                <w:b/>
                <w:bCs/>
                <w:color w:val="000000"/>
                <w:kern w:val="0"/>
                <w:sz w:val="20"/>
                <w:szCs w:val="20"/>
              </w:rPr>
              <w:t>25.59</w:t>
            </w:r>
          </w:p>
        </w:tc>
        <w:tc>
          <w:tcPr>
            <w:tcW w:w="1063" w:type="dxa"/>
            <w:tcBorders>
              <w:top w:val="single" w:sz="4" w:space="0" w:color="FABF8F"/>
              <w:left w:val="nil"/>
              <w:bottom w:val="single" w:sz="4" w:space="0" w:color="FABF8F"/>
              <w:right w:val="nil"/>
            </w:tcBorders>
            <w:shd w:val="clear" w:color="FDE9D9" w:fill="FDE9D9"/>
            <w:noWrap/>
            <w:vAlign w:val="center"/>
            <w:hideMark/>
          </w:tcPr>
          <w:p w14:paraId="329DC997" w14:textId="77777777" w:rsidR="000C555F" w:rsidRPr="000C555F" w:rsidRDefault="000C555F" w:rsidP="000C555F">
            <w:pPr>
              <w:widowControl/>
              <w:spacing w:line="240" w:lineRule="auto"/>
              <w:jc w:val="center"/>
              <w:rPr>
                <w:rFonts w:ascii="宋体" w:eastAsia="宋体" w:hAnsi="宋体" w:cs="宋体"/>
                <w:b/>
                <w:bCs/>
                <w:color w:val="000000"/>
                <w:kern w:val="0"/>
                <w:sz w:val="20"/>
                <w:szCs w:val="20"/>
              </w:rPr>
            </w:pPr>
            <w:r w:rsidRPr="000C555F">
              <w:rPr>
                <w:rFonts w:ascii="宋体" w:eastAsia="宋体" w:hAnsi="宋体" w:cs="宋体" w:hint="eastAsia"/>
                <w:b/>
                <w:bCs/>
                <w:color w:val="000000"/>
                <w:kern w:val="0"/>
                <w:sz w:val="20"/>
                <w:szCs w:val="20"/>
              </w:rPr>
              <w:t>38.01</w:t>
            </w:r>
          </w:p>
        </w:tc>
        <w:tc>
          <w:tcPr>
            <w:tcW w:w="1268" w:type="dxa"/>
            <w:tcBorders>
              <w:top w:val="single" w:sz="4" w:space="0" w:color="FABF8F"/>
              <w:left w:val="nil"/>
              <w:bottom w:val="single" w:sz="4" w:space="0" w:color="FABF8F"/>
              <w:right w:val="single" w:sz="8" w:space="0" w:color="auto"/>
            </w:tcBorders>
            <w:shd w:val="clear" w:color="FDE9D9" w:fill="FDE9D9"/>
            <w:noWrap/>
            <w:vAlign w:val="center"/>
            <w:hideMark/>
          </w:tcPr>
          <w:p w14:paraId="6A4B6B3D" w14:textId="77777777" w:rsidR="000C555F" w:rsidRPr="000C555F" w:rsidRDefault="000C555F" w:rsidP="000C555F">
            <w:pPr>
              <w:widowControl/>
              <w:spacing w:line="240" w:lineRule="auto"/>
              <w:jc w:val="center"/>
              <w:rPr>
                <w:rFonts w:ascii="宋体" w:eastAsia="宋体" w:hAnsi="宋体" w:cs="宋体"/>
                <w:b/>
                <w:bCs/>
                <w:color w:val="000000"/>
                <w:kern w:val="0"/>
                <w:sz w:val="20"/>
                <w:szCs w:val="20"/>
              </w:rPr>
            </w:pPr>
            <w:r w:rsidRPr="000C555F">
              <w:rPr>
                <w:rFonts w:ascii="宋体" w:eastAsia="宋体" w:hAnsi="宋体" w:cs="宋体" w:hint="eastAsia"/>
                <w:b/>
                <w:bCs/>
                <w:color w:val="000000"/>
                <w:kern w:val="0"/>
                <w:sz w:val="20"/>
                <w:szCs w:val="20"/>
              </w:rPr>
              <w:t>28.32</w:t>
            </w:r>
          </w:p>
        </w:tc>
      </w:tr>
      <w:tr w:rsidR="000C555F" w:rsidRPr="000C555F" w14:paraId="0A5F00EF" w14:textId="77777777" w:rsidTr="000C555F">
        <w:trPr>
          <w:trHeight w:val="280"/>
          <w:jc w:val="center"/>
        </w:trPr>
        <w:tc>
          <w:tcPr>
            <w:tcW w:w="2940" w:type="dxa"/>
            <w:tcBorders>
              <w:top w:val="single" w:sz="4" w:space="0" w:color="FABF8F"/>
              <w:left w:val="single" w:sz="8" w:space="0" w:color="auto"/>
              <w:bottom w:val="single" w:sz="4" w:space="0" w:color="FABF8F"/>
              <w:right w:val="nil"/>
            </w:tcBorders>
            <w:shd w:val="clear" w:color="auto" w:fill="auto"/>
            <w:noWrap/>
            <w:vAlign w:val="center"/>
            <w:hideMark/>
          </w:tcPr>
          <w:p w14:paraId="2F194D7B"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环比</w:t>
            </w:r>
          </w:p>
        </w:tc>
        <w:tc>
          <w:tcPr>
            <w:tcW w:w="886" w:type="dxa"/>
            <w:tcBorders>
              <w:top w:val="single" w:sz="4" w:space="0" w:color="FABF8F"/>
              <w:left w:val="nil"/>
              <w:bottom w:val="single" w:sz="4" w:space="0" w:color="FABF8F"/>
              <w:right w:val="nil"/>
            </w:tcBorders>
            <w:shd w:val="clear" w:color="auto" w:fill="auto"/>
            <w:noWrap/>
            <w:vAlign w:val="center"/>
            <w:hideMark/>
          </w:tcPr>
          <w:p w14:paraId="78BE42B8"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 xml:space="preserve">0.69 </w:t>
            </w:r>
          </w:p>
        </w:tc>
        <w:tc>
          <w:tcPr>
            <w:tcW w:w="1063" w:type="dxa"/>
            <w:tcBorders>
              <w:top w:val="single" w:sz="4" w:space="0" w:color="FABF8F"/>
              <w:left w:val="nil"/>
              <w:bottom w:val="single" w:sz="4" w:space="0" w:color="FABF8F"/>
              <w:right w:val="nil"/>
            </w:tcBorders>
            <w:shd w:val="clear" w:color="auto" w:fill="auto"/>
            <w:noWrap/>
            <w:vAlign w:val="center"/>
            <w:hideMark/>
          </w:tcPr>
          <w:p w14:paraId="36128149"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 xml:space="preserve">2.34 </w:t>
            </w:r>
          </w:p>
        </w:tc>
        <w:tc>
          <w:tcPr>
            <w:tcW w:w="1063" w:type="dxa"/>
            <w:tcBorders>
              <w:top w:val="single" w:sz="4" w:space="0" w:color="FABF8F"/>
              <w:left w:val="nil"/>
              <w:bottom w:val="single" w:sz="4" w:space="0" w:color="FABF8F"/>
              <w:right w:val="nil"/>
            </w:tcBorders>
            <w:shd w:val="clear" w:color="auto" w:fill="auto"/>
            <w:noWrap/>
            <w:vAlign w:val="center"/>
            <w:hideMark/>
          </w:tcPr>
          <w:p w14:paraId="7EF68B7B"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 xml:space="preserve">-0.48 </w:t>
            </w:r>
          </w:p>
        </w:tc>
        <w:tc>
          <w:tcPr>
            <w:tcW w:w="1268" w:type="dxa"/>
            <w:tcBorders>
              <w:top w:val="single" w:sz="4" w:space="0" w:color="FABF8F"/>
              <w:left w:val="nil"/>
              <w:bottom w:val="single" w:sz="4" w:space="0" w:color="FABF8F"/>
              <w:right w:val="single" w:sz="8" w:space="0" w:color="auto"/>
            </w:tcBorders>
            <w:shd w:val="clear" w:color="auto" w:fill="auto"/>
            <w:noWrap/>
            <w:vAlign w:val="center"/>
            <w:hideMark/>
          </w:tcPr>
          <w:p w14:paraId="5351F634"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 xml:space="preserve">1.74 </w:t>
            </w:r>
          </w:p>
        </w:tc>
      </w:tr>
      <w:tr w:rsidR="000C555F" w:rsidRPr="000C555F" w14:paraId="381CD2D7" w14:textId="77777777" w:rsidTr="000C555F">
        <w:trPr>
          <w:trHeight w:val="280"/>
          <w:jc w:val="center"/>
        </w:trPr>
        <w:tc>
          <w:tcPr>
            <w:tcW w:w="2940" w:type="dxa"/>
            <w:tcBorders>
              <w:top w:val="single" w:sz="4" w:space="0" w:color="FABF8F"/>
              <w:left w:val="single" w:sz="8" w:space="0" w:color="auto"/>
              <w:bottom w:val="single" w:sz="4" w:space="0" w:color="FABF8F"/>
              <w:right w:val="nil"/>
            </w:tcBorders>
            <w:shd w:val="clear" w:color="FDE9D9" w:fill="FDE9D9"/>
            <w:noWrap/>
            <w:vAlign w:val="center"/>
            <w:hideMark/>
          </w:tcPr>
          <w:p w14:paraId="79B394B5"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年初以来</w:t>
            </w:r>
          </w:p>
        </w:tc>
        <w:tc>
          <w:tcPr>
            <w:tcW w:w="886" w:type="dxa"/>
            <w:tcBorders>
              <w:top w:val="single" w:sz="4" w:space="0" w:color="FABF8F"/>
              <w:left w:val="nil"/>
              <w:bottom w:val="single" w:sz="4" w:space="0" w:color="FABF8F"/>
              <w:right w:val="nil"/>
            </w:tcBorders>
            <w:shd w:val="clear" w:color="FDE9D9" w:fill="FDE9D9"/>
            <w:noWrap/>
            <w:vAlign w:val="center"/>
            <w:hideMark/>
          </w:tcPr>
          <w:p w14:paraId="795CD352"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-11.3</w:t>
            </w:r>
          </w:p>
        </w:tc>
        <w:tc>
          <w:tcPr>
            <w:tcW w:w="1063" w:type="dxa"/>
            <w:tcBorders>
              <w:top w:val="single" w:sz="4" w:space="0" w:color="FABF8F"/>
              <w:left w:val="nil"/>
              <w:bottom w:val="single" w:sz="4" w:space="0" w:color="FABF8F"/>
              <w:right w:val="nil"/>
            </w:tcBorders>
            <w:shd w:val="clear" w:color="FDE9D9" w:fill="FDE9D9"/>
            <w:noWrap/>
            <w:vAlign w:val="center"/>
            <w:hideMark/>
          </w:tcPr>
          <w:p w14:paraId="7923DC75"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14.52</w:t>
            </w:r>
          </w:p>
        </w:tc>
        <w:tc>
          <w:tcPr>
            <w:tcW w:w="1063" w:type="dxa"/>
            <w:tcBorders>
              <w:top w:val="single" w:sz="4" w:space="0" w:color="FABF8F"/>
              <w:left w:val="nil"/>
              <w:bottom w:val="single" w:sz="4" w:space="0" w:color="FABF8F"/>
              <w:right w:val="nil"/>
            </w:tcBorders>
            <w:shd w:val="clear" w:color="FDE9D9" w:fill="FDE9D9"/>
            <w:noWrap/>
            <w:vAlign w:val="center"/>
            <w:hideMark/>
          </w:tcPr>
          <w:p w14:paraId="6FCD7574"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22.49</w:t>
            </w:r>
          </w:p>
        </w:tc>
        <w:tc>
          <w:tcPr>
            <w:tcW w:w="1268" w:type="dxa"/>
            <w:tcBorders>
              <w:top w:val="single" w:sz="4" w:space="0" w:color="FABF8F"/>
              <w:left w:val="nil"/>
              <w:bottom w:val="single" w:sz="4" w:space="0" w:color="FABF8F"/>
              <w:right w:val="single" w:sz="8" w:space="0" w:color="auto"/>
            </w:tcBorders>
            <w:shd w:val="clear" w:color="FDE9D9" w:fill="FDE9D9"/>
            <w:noWrap/>
            <w:vAlign w:val="center"/>
            <w:hideMark/>
          </w:tcPr>
          <w:p w14:paraId="381FD435"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-2.08</w:t>
            </w:r>
          </w:p>
        </w:tc>
      </w:tr>
      <w:tr w:rsidR="000C555F" w:rsidRPr="000C555F" w14:paraId="506C4950" w14:textId="77777777" w:rsidTr="000C555F">
        <w:trPr>
          <w:trHeight w:val="280"/>
          <w:jc w:val="center"/>
        </w:trPr>
        <w:tc>
          <w:tcPr>
            <w:tcW w:w="2940" w:type="dxa"/>
            <w:tcBorders>
              <w:top w:val="single" w:sz="4" w:space="0" w:color="FABF8F"/>
              <w:left w:val="single" w:sz="8" w:space="0" w:color="auto"/>
              <w:bottom w:val="single" w:sz="4" w:space="0" w:color="FABF8F"/>
              <w:right w:val="nil"/>
            </w:tcBorders>
            <w:shd w:val="clear" w:color="auto" w:fill="auto"/>
            <w:noWrap/>
            <w:vAlign w:val="center"/>
            <w:hideMark/>
          </w:tcPr>
          <w:p w14:paraId="44D156ED"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2016年以来最大值</w:t>
            </w:r>
          </w:p>
        </w:tc>
        <w:tc>
          <w:tcPr>
            <w:tcW w:w="886" w:type="dxa"/>
            <w:tcBorders>
              <w:top w:val="single" w:sz="4" w:space="0" w:color="FABF8F"/>
              <w:left w:val="nil"/>
              <w:bottom w:val="single" w:sz="4" w:space="0" w:color="FABF8F"/>
              <w:right w:val="nil"/>
            </w:tcBorders>
            <w:shd w:val="clear" w:color="auto" w:fill="auto"/>
            <w:noWrap/>
            <w:vAlign w:val="center"/>
            <w:hideMark/>
          </w:tcPr>
          <w:p w14:paraId="2E008D41"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57.29</w:t>
            </w:r>
          </w:p>
        </w:tc>
        <w:tc>
          <w:tcPr>
            <w:tcW w:w="1063" w:type="dxa"/>
            <w:tcBorders>
              <w:top w:val="single" w:sz="4" w:space="0" w:color="FABF8F"/>
              <w:left w:val="nil"/>
              <w:bottom w:val="single" w:sz="4" w:space="0" w:color="FABF8F"/>
              <w:right w:val="nil"/>
            </w:tcBorders>
            <w:shd w:val="clear" w:color="auto" w:fill="auto"/>
            <w:noWrap/>
            <w:vAlign w:val="center"/>
            <w:hideMark/>
          </w:tcPr>
          <w:p w14:paraId="6637B135"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49.88</w:t>
            </w:r>
          </w:p>
        </w:tc>
        <w:tc>
          <w:tcPr>
            <w:tcW w:w="1063" w:type="dxa"/>
            <w:tcBorders>
              <w:top w:val="single" w:sz="4" w:space="0" w:color="FABF8F"/>
              <w:left w:val="nil"/>
              <w:bottom w:val="single" w:sz="4" w:space="0" w:color="FABF8F"/>
              <w:right w:val="nil"/>
            </w:tcBorders>
            <w:shd w:val="clear" w:color="auto" w:fill="auto"/>
            <w:noWrap/>
            <w:vAlign w:val="center"/>
            <w:hideMark/>
          </w:tcPr>
          <w:p w14:paraId="019619BF"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74.94</w:t>
            </w:r>
          </w:p>
        </w:tc>
        <w:tc>
          <w:tcPr>
            <w:tcW w:w="1268" w:type="dxa"/>
            <w:tcBorders>
              <w:top w:val="single" w:sz="4" w:space="0" w:color="FABF8F"/>
              <w:left w:val="nil"/>
              <w:bottom w:val="single" w:sz="4" w:space="0" w:color="FABF8F"/>
              <w:right w:val="single" w:sz="8" w:space="0" w:color="auto"/>
            </w:tcBorders>
            <w:shd w:val="clear" w:color="auto" w:fill="auto"/>
            <w:noWrap/>
            <w:vAlign w:val="center"/>
            <w:hideMark/>
          </w:tcPr>
          <w:p w14:paraId="76665F8B"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145.68</w:t>
            </w:r>
          </w:p>
        </w:tc>
      </w:tr>
      <w:tr w:rsidR="000C555F" w:rsidRPr="000C555F" w14:paraId="48026DA5" w14:textId="77777777" w:rsidTr="000C555F">
        <w:trPr>
          <w:trHeight w:val="280"/>
          <w:jc w:val="center"/>
        </w:trPr>
        <w:tc>
          <w:tcPr>
            <w:tcW w:w="2940" w:type="dxa"/>
            <w:tcBorders>
              <w:top w:val="single" w:sz="4" w:space="0" w:color="FABF8F"/>
              <w:left w:val="single" w:sz="8" w:space="0" w:color="auto"/>
              <w:bottom w:val="single" w:sz="4" w:space="0" w:color="FABF8F"/>
              <w:right w:val="nil"/>
            </w:tcBorders>
            <w:shd w:val="clear" w:color="FDE9D9" w:fill="FDE9D9"/>
            <w:noWrap/>
            <w:vAlign w:val="center"/>
            <w:hideMark/>
          </w:tcPr>
          <w:p w14:paraId="65456424"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2016年以来最小值</w:t>
            </w:r>
          </w:p>
        </w:tc>
        <w:tc>
          <w:tcPr>
            <w:tcW w:w="886" w:type="dxa"/>
            <w:tcBorders>
              <w:top w:val="single" w:sz="4" w:space="0" w:color="FABF8F"/>
              <w:left w:val="nil"/>
              <w:bottom w:val="single" w:sz="4" w:space="0" w:color="FABF8F"/>
              <w:right w:val="nil"/>
            </w:tcBorders>
            <w:shd w:val="clear" w:color="FDE9D9" w:fill="FDE9D9"/>
            <w:noWrap/>
            <w:vAlign w:val="center"/>
            <w:hideMark/>
          </w:tcPr>
          <w:p w14:paraId="321FB05D"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-8.62</w:t>
            </w:r>
          </w:p>
        </w:tc>
        <w:tc>
          <w:tcPr>
            <w:tcW w:w="1063" w:type="dxa"/>
            <w:tcBorders>
              <w:top w:val="single" w:sz="4" w:space="0" w:color="FABF8F"/>
              <w:left w:val="nil"/>
              <w:bottom w:val="single" w:sz="4" w:space="0" w:color="FABF8F"/>
              <w:right w:val="nil"/>
            </w:tcBorders>
            <w:shd w:val="clear" w:color="FDE9D9" w:fill="FDE9D9"/>
            <w:noWrap/>
            <w:vAlign w:val="center"/>
            <w:hideMark/>
          </w:tcPr>
          <w:p w14:paraId="04BDC039"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-3.15</w:t>
            </w:r>
          </w:p>
        </w:tc>
        <w:tc>
          <w:tcPr>
            <w:tcW w:w="1063" w:type="dxa"/>
            <w:tcBorders>
              <w:top w:val="single" w:sz="4" w:space="0" w:color="FABF8F"/>
              <w:left w:val="nil"/>
              <w:bottom w:val="single" w:sz="4" w:space="0" w:color="FABF8F"/>
              <w:right w:val="nil"/>
            </w:tcBorders>
            <w:shd w:val="clear" w:color="FDE9D9" w:fill="FDE9D9"/>
            <w:noWrap/>
            <w:vAlign w:val="center"/>
            <w:hideMark/>
          </w:tcPr>
          <w:p w14:paraId="7E83F56A"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-6.03</w:t>
            </w:r>
          </w:p>
        </w:tc>
        <w:tc>
          <w:tcPr>
            <w:tcW w:w="1268" w:type="dxa"/>
            <w:tcBorders>
              <w:top w:val="single" w:sz="4" w:space="0" w:color="FABF8F"/>
              <w:left w:val="nil"/>
              <w:bottom w:val="single" w:sz="4" w:space="0" w:color="FABF8F"/>
              <w:right w:val="single" w:sz="8" w:space="0" w:color="auto"/>
            </w:tcBorders>
            <w:shd w:val="clear" w:color="FDE9D9" w:fill="FDE9D9"/>
            <w:noWrap/>
            <w:vAlign w:val="center"/>
            <w:hideMark/>
          </w:tcPr>
          <w:p w14:paraId="276AD1E1"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-305.09</w:t>
            </w:r>
          </w:p>
        </w:tc>
      </w:tr>
      <w:tr w:rsidR="000C555F" w:rsidRPr="000C555F" w14:paraId="457C01CB" w14:textId="77777777" w:rsidTr="000C555F">
        <w:trPr>
          <w:trHeight w:val="280"/>
          <w:jc w:val="center"/>
        </w:trPr>
        <w:tc>
          <w:tcPr>
            <w:tcW w:w="2940" w:type="dxa"/>
            <w:tcBorders>
              <w:top w:val="single" w:sz="4" w:space="0" w:color="FABF8F"/>
              <w:left w:val="single" w:sz="8" w:space="0" w:color="auto"/>
              <w:bottom w:val="single" w:sz="4" w:space="0" w:color="FABF8F"/>
              <w:right w:val="nil"/>
            </w:tcBorders>
            <w:shd w:val="clear" w:color="auto" w:fill="auto"/>
            <w:noWrap/>
            <w:vAlign w:val="center"/>
            <w:hideMark/>
          </w:tcPr>
          <w:p w14:paraId="203522AB"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2016年以来平均值</w:t>
            </w:r>
          </w:p>
        </w:tc>
        <w:tc>
          <w:tcPr>
            <w:tcW w:w="886" w:type="dxa"/>
            <w:tcBorders>
              <w:top w:val="single" w:sz="4" w:space="0" w:color="FABF8F"/>
              <w:left w:val="nil"/>
              <w:bottom w:val="single" w:sz="4" w:space="0" w:color="FABF8F"/>
              <w:right w:val="nil"/>
            </w:tcBorders>
            <w:shd w:val="clear" w:color="auto" w:fill="auto"/>
            <w:noWrap/>
            <w:vAlign w:val="center"/>
            <w:hideMark/>
          </w:tcPr>
          <w:p w14:paraId="317FB7CA"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27.05</w:t>
            </w:r>
          </w:p>
        </w:tc>
        <w:tc>
          <w:tcPr>
            <w:tcW w:w="1063" w:type="dxa"/>
            <w:tcBorders>
              <w:top w:val="single" w:sz="4" w:space="0" w:color="FABF8F"/>
              <w:left w:val="nil"/>
              <w:bottom w:val="single" w:sz="4" w:space="0" w:color="FABF8F"/>
              <w:right w:val="nil"/>
            </w:tcBorders>
            <w:shd w:val="clear" w:color="auto" w:fill="auto"/>
            <w:noWrap/>
            <w:vAlign w:val="center"/>
            <w:hideMark/>
          </w:tcPr>
          <w:p w14:paraId="0BBA86AB"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15.60</w:t>
            </w:r>
          </w:p>
        </w:tc>
        <w:tc>
          <w:tcPr>
            <w:tcW w:w="1063" w:type="dxa"/>
            <w:tcBorders>
              <w:top w:val="single" w:sz="4" w:space="0" w:color="FABF8F"/>
              <w:left w:val="nil"/>
              <w:bottom w:val="single" w:sz="4" w:space="0" w:color="FABF8F"/>
              <w:right w:val="nil"/>
            </w:tcBorders>
            <w:shd w:val="clear" w:color="auto" w:fill="auto"/>
            <w:noWrap/>
            <w:vAlign w:val="center"/>
            <w:hideMark/>
          </w:tcPr>
          <w:p w14:paraId="0DCD1023"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18.48</w:t>
            </w:r>
          </w:p>
        </w:tc>
        <w:tc>
          <w:tcPr>
            <w:tcW w:w="1268" w:type="dxa"/>
            <w:tcBorders>
              <w:top w:val="single" w:sz="4" w:space="0" w:color="FABF8F"/>
              <w:left w:val="nil"/>
              <w:bottom w:val="single" w:sz="4" w:space="0" w:color="FABF8F"/>
              <w:right w:val="single" w:sz="8" w:space="0" w:color="auto"/>
            </w:tcBorders>
            <w:shd w:val="clear" w:color="auto" w:fill="auto"/>
            <w:noWrap/>
            <w:vAlign w:val="center"/>
            <w:hideMark/>
          </w:tcPr>
          <w:p w14:paraId="0EF0C32B"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51.78</w:t>
            </w:r>
          </w:p>
        </w:tc>
      </w:tr>
      <w:tr w:rsidR="000C555F" w:rsidRPr="000C555F" w14:paraId="20EBE24C" w14:textId="77777777" w:rsidTr="000C555F">
        <w:trPr>
          <w:trHeight w:val="280"/>
          <w:jc w:val="center"/>
        </w:trPr>
        <w:tc>
          <w:tcPr>
            <w:tcW w:w="2940" w:type="dxa"/>
            <w:tcBorders>
              <w:top w:val="single" w:sz="4" w:space="0" w:color="FABF8F"/>
              <w:left w:val="single" w:sz="8" w:space="0" w:color="auto"/>
              <w:bottom w:val="single" w:sz="8" w:space="0" w:color="auto"/>
              <w:right w:val="nil"/>
            </w:tcBorders>
            <w:shd w:val="clear" w:color="FDE9D9" w:fill="FDE9D9"/>
            <w:noWrap/>
            <w:vAlign w:val="center"/>
            <w:hideMark/>
          </w:tcPr>
          <w:p w14:paraId="415D92ED"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2016年以来分位数</w:t>
            </w:r>
          </w:p>
        </w:tc>
        <w:tc>
          <w:tcPr>
            <w:tcW w:w="886" w:type="dxa"/>
            <w:tcBorders>
              <w:top w:val="single" w:sz="4" w:space="0" w:color="FABF8F"/>
              <w:left w:val="nil"/>
              <w:bottom w:val="single" w:sz="8" w:space="0" w:color="auto"/>
              <w:right w:val="nil"/>
            </w:tcBorders>
            <w:shd w:val="clear" w:color="FDE9D9" w:fill="FDE9D9"/>
            <w:noWrap/>
            <w:vAlign w:val="center"/>
            <w:hideMark/>
          </w:tcPr>
          <w:p w14:paraId="3DDA6132"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6.74%</w:t>
            </w:r>
          </w:p>
        </w:tc>
        <w:tc>
          <w:tcPr>
            <w:tcW w:w="1063" w:type="dxa"/>
            <w:tcBorders>
              <w:top w:val="single" w:sz="4" w:space="0" w:color="FABF8F"/>
              <w:left w:val="nil"/>
              <w:bottom w:val="single" w:sz="8" w:space="0" w:color="auto"/>
              <w:right w:val="nil"/>
            </w:tcBorders>
            <w:shd w:val="clear" w:color="FDE9D9" w:fill="FDE9D9"/>
            <w:noWrap/>
            <w:vAlign w:val="center"/>
            <w:hideMark/>
          </w:tcPr>
          <w:p w14:paraId="7DCF7F7F"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95.55%</w:t>
            </w:r>
          </w:p>
        </w:tc>
        <w:tc>
          <w:tcPr>
            <w:tcW w:w="1063" w:type="dxa"/>
            <w:tcBorders>
              <w:top w:val="single" w:sz="4" w:space="0" w:color="FABF8F"/>
              <w:left w:val="nil"/>
              <w:bottom w:val="single" w:sz="8" w:space="0" w:color="auto"/>
              <w:right w:val="nil"/>
            </w:tcBorders>
            <w:shd w:val="clear" w:color="FDE9D9" w:fill="FDE9D9"/>
            <w:noWrap/>
            <w:vAlign w:val="center"/>
            <w:hideMark/>
          </w:tcPr>
          <w:p w14:paraId="1C5B1E27"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97.44%</w:t>
            </w:r>
          </w:p>
        </w:tc>
        <w:tc>
          <w:tcPr>
            <w:tcW w:w="1268" w:type="dxa"/>
            <w:tcBorders>
              <w:top w:val="single" w:sz="4" w:space="0" w:color="FABF8F"/>
              <w:left w:val="nil"/>
              <w:bottom w:val="single" w:sz="8" w:space="0" w:color="auto"/>
              <w:right w:val="single" w:sz="8" w:space="0" w:color="auto"/>
            </w:tcBorders>
            <w:shd w:val="clear" w:color="FDE9D9" w:fill="FDE9D9"/>
            <w:noWrap/>
            <w:vAlign w:val="center"/>
            <w:hideMark/>
          </w:tcPr>
          <w:p w14:paraId="6EA0911C" w14:textId="77777777" w:rsidR="000C555F" w:rsidRPr="000C555F" w:rsidRDefault="000C555F" w:rsidP="000C555F">
            <w:pPr>
              <w:widowControl/>
              <w:spacing w:line="240" w:lineRule="auto"/>
              <w:jc w:val="center"/>
              <w:rPr>
                <w:rFonts w:ascii="宋体" w:eastAsia="宋体" w:hAnsi="宋体" w:cs="宋体"/>
                <w:color w:val="000000"/>
                <w:kern w:val="0"/>
                <w:sz w:val="20"/>
                <w:szCs w:val="20"/>
              </w:rPr>
            </w:pPr>
            <w:r w:rsidRPr="000C555F">
              <w:rPr>
                <w:rFonts w:ascii="宋体" w:eastAsia="宋体" w:hAnsi="宋体" w:cs="宋体" w:hint="eastAsia"/>
                <w:color w:val="000000"/>
                <w:kern w:val="0"/>
                <w:sz w:val="20"/>
                <w:szCs w:val="20"/>
              </w:rPr>
              <w:t>21.01%</w:t>
            </w:r>
          </w:p>
        </w:tc>
      </w:tr>
    </w:tbl>
    <w:p w14:paraId="6C5C80F5" w14:textId="77777777" w:rsidR="00CE12B7" w:rsidRDefault="00EB59C8" w:rsidP="000C555F">
      <w:pPr>
        <w:ind w:firstLineChars="400" w:firstLine="840"/>
        <w:rPr>
          <w:rFonts w:ascii="仿宋" w:hAnsi="仿宋"/>
          <w:sz w:val="21"/>
          <w:szCs w:val="21"/>
        </w:rPr>
      </w:pPr>
      <w:r>
        <w:rPr>
          <w:rFonts w:ascii="仿宋" w:hAnsi="仿宋" w:hint="eastAsia"/>
          <w:sz w:val="21"/>
          <w:szCs w:val="21"/>
        </w:rPr>
        <w:t>数据来源：Wind，最大、最小、平均值区间均为2016年至今</w:t>
      </w:r>
    </w:p>
    <w:p w14:paraId="33CC3675" w14:textId="77777777" w:rsidR="00CE12B7" w:rsidRDefault="00EB59C8">
      <w:pPr>
        <w:jc w:val="center"/>
        <w:rPr>
          <w:rFonts w:ascii="黑体" w:eastAsia="黑体" w:hAnsi="黑体"/>
          <w:sz w:val="21"/>
          <w:szCs w:val="21"/>
        </w:rPr>
      </w:pPr>
      <w:r>
        <w:rPr>
          <w:rFonts w:ascii="黑体" w:eastAsia="黑体" w:hAnsi="黑体" w:hint="eastAsia"/>
          <w:sz w:val="21"/>
          <w:szCs w:val="21"/>
        </w:rPr>
        <w:t>表3：中债中短期票据信用利差</w:t>
      </w:r>
    </w:p>
    <w:tbl>
      <w:tblPr>
        <w:tblW w:w="8600" w:type="dxa"/>
        <w:jc w:val="center"/>
        <w:tblLook w:val="04A0" w:firstRow="1" w:lastRow="0" w:firstColumn="1" w:lastColumn="0" w:noHBand="0" w:noVBand="1"/>
      </w:tblPr>
      <w:tblGrid>
        <w:gridCol w:w="2748"/>
        <w:gridCol w:w="1167"/>
        <w:gridCol w:w="1167"/>
        <w:gridCol w:w="1167"/>
        <w:gridCol w:w="1167"/>
        <w:gridCol w:w="1184"/>
      </w:tblGrid>
      <w:tr w:rsidR="008C1A80" w:rsidRPr="008C1A80" w14:paraId="4AAA8268" w14:textId="77777777" w:rsidTr="008C1A80">
        <w:trPr>
          <w:trHeight w:val="280"/>
          <w:jc w:val="center"/>
        </w:trPr>
        <w:tc>
          <w:tcPr>
            <w:tcW w:w="8600" w:type="dxa"/>
            <w:gridSpan w:val="6"/>
            <w:tcBorders>
              <w:top w:val="single" w:sz="8" w:space="0" w:color="auto"/>
              <w:left w:val="single" w:sz="8" w:space="0" w:color="auto"/>
              <w:bottom w:val="nil"/>
              <w:right w:val="single" w:sz="8" w:space="0" w:color="000000"/>
            </w:tcBorders>
            <w:shd w:val="clear" w:color="000000" w:fill="FCD5B4"/>
            <w:noWrap/>
            <w:vAlign w:val="bottom"/>
            <w:hideMark/>
          </w:tcPr>
          <w:p w14:paraId="510F1521" w14:textId="77777777" w:rsidR="008C1A80" w:rsidRPr="008C1A80" w:rsidRDefault="008C1A80" w:rsidP="008C1A80">
            <w:pPr>
              <w:widowControl/>
              <w:spacing w:line="240" w:lineRule="auto"/>
              <w:jc w:val="center"/>
              <w:rPr>
                <w:rFonts w:ascii="宋体" w:eastAsia="宋体" w:hAnsi="宋体" w:cs="宋体"/>
                <w:color w:val="000000"/>
                <w:kern w:val="0"/>
                <w:sz w:val="22"/>
              </w:rPr>
            </w:pPr>
            <w:r w:rsidRPr="008C1A80">
              <w:rPr>
                <w:rFonts w:ascii="宋体" w:eastAsia="宋体" w:hAnsi="宋体" w:cs="宋体" w:hint="eastAsia"/>
                <w:color w:val="000000"/>
                <w:kern w:val="0"/>
                <w:sz w:val="22"/>
              </w:rPr>
              <w:t>中债中短期票据信用利差</w:t>
            </w:r>
          </w:p>
        </w:tc>
      </w:tr>
      <w:tr w:rsidR="008C1A80" w:rsidRPr="008C1A80" w14:paraId="61231C1D" w14:textId="77777777" w:rsidTr="008C1A80">
        <w:trPr>
          <w:trHeight w:val="280"/>
          <w:jc w:val="center"/>
        </w:trPr>
        <w:tc>
          <w:tcPr>
            <w:tcW w:w="2748" w:type="dxa"/>
            <w:tcBorders>
              <w:top w:val="single" w:sz="8" w:space="0" w:color="auto"/>
              <w:left w:val="single" w:sz="8" w:space="0" w:color="auto"/>
              <w:bottom w:val="single" w:sz="4" w:space="0" w:color="FABF8F"/>
              <w:right w:val="nil"/>
            </w:tcBorders>
            <w:shd w:val="clear" w:color="F79646" w:fill="F79646"/>
            <w:noWrap/>
            <w:vAlign w:val="center"/>
            <w:hideMark/>
          </w:tcPr>
          <w:p w14:paraId="0A59AD72" w14:textId="77777777" w:rsidR="008C1A80" w:rsidRPr="008C1A80" w:rsidRDefault="008C1A80" w:rsidP="008C1A80">
            <w:pPr>
              <w:widowControl/>
              <w:spacing w:line="240" w:lineRule="auto"/>
              <w:jc w:val="center"/>
              <w:rPr>
                <w:rFonts w:ascii="宋体" w:eastAsia="宋体" w:hAnsi="宋体" w:cs="宋体"/>
                <w:b/>
                <w:bCs/>
                <w:color w:val="FFFFFF"/>
                <w:kern w:val="0"/>
                <w:sz w:val="20"/>
                <w:szCs w:val="20"/>
              </w:rPr>
            </w:pPr>
            <w:r w:rsidRPr="008C1A80">
              <w:rPr>
                <w:rFonts w:ascii="宋体" w:eastAsia="宋体" w:hAnsi="宋体" w:cs="宋体" w:hint="eastAsia"/>
                <w:b/>
                <w:bCs/>
                <w:color w:val="FFFFFF"/>
                <w:kern w:val="0"/>
                <w:sz w:val="20"/>
                <w:szCs w:val="20"/>
              </w:rPr>
              <w:t>项目</w:t>
            </w:r>
          </w:p>
        </w:tc>
        <w:tc>
          <w:tcPr>
            <w:tcW w:w="1167" w:type="dxa"/>
            <w:tcBorders>
              <w:top w:val="single" w:sz="8" w:space="0" w:color="auto"/>
              <w:left w:val="nil"/>
              <w:bottom w:val="single" w:sz="4" w:space="0" w:color="FABF8F"/>
              <w:right w:val="nil"/>
            </w:tcBorders>
            <w:shd w:val="clear" w:color="F79646" w:fill="F79646"/>
            <w:noWrap/>
            <w:vAlign w:val="center"/>
            <w:hideMark/>
          </w:tcPr>
          <w:p w14:paraId="2D5FA3D7" w14:textId="77777777" w:rsidR="008C1A80" w:rsidRPr="008C1A80" w:rsidRDefault="008C1A80" w:rsidP="008C1A80">
            <w:pPr>
              <w:widowControl/>
              <w:spacing w:line="240" w:lineRule="auto"/>
              <w:jc w:val="center"/>
              <w:rPr>
                <w:rFonts w:ascii="宋体" w:eastAsia="宋体" w:hAnsi="宋体" w:cs="宋体"/>
                <w:b/>
                <w:bCs/>
                <w:color w:val="FFFFFF"/>
                <w:kern w:val="0"/>
                <w:sz w:val="20"/>
                <w:szCs w:val="20"/>
              </w:rPr>
            </w:pPr>
            <w:r w:rsidRPr="008C1A80">
              <w:rPr>
                <w:rFonts w:ascii="宋体" w:eastAsia="宋体" w:hAnsi="宋体" w:cs="宋体" w:hint="eastAsia"/>
                <w:b/>
                <w:bCs/>
                <w:color w:val="FFFFFF"/>
                <w:kern w:val="0"/>
                <w:sz w:val="20"/>
                <w:szCs w:val="20"/>
              </w:rPr>
              <w:t>AAA：1Y</w:t>
            </w:r>
          </w:p>
        </w:tc>
        <w:tc>
          <w:tcPr>
            <w:tcW w:w="1167" w:type="dxa"/>
            <w:tcBorders>
              <w:top w:val="single" w:sz="8" w:space="0" w:color="auto"/>
              <w:left w:val="nil"/>
              <w:bottom w:val="single" w:sz="4" w:space="0" w:color="FABF8F"/>
              <w:right w:val="nil"/>
            </w:tcBorders>
            <w:shd w:val="clear" w:color="F79646" w:fill="F79646"/>
            <w:noWrap/>
            <w:vAlign w:val="center"/>
            <w:hideMark/>
          </w:tcPr>
          <w:p w14:paraId="491D3623" w14:textId="77777777" w:rsidR="008C1A80" w:rsidRPr="008C1A80" w:rsidRDefault="008C1A80" w:rsidP="008C1A80">
            <w:pPr>
              <w:widowControl/>
              <w:spacing w:line="240" w:lineRule="auto"/>
              <w:jc w:val="center"/>
              <w:rPr>
                <w:rFonts w:ascii="宋体" w:eastAsia="宋体" w:hAnsi="宋体" w:cs="宋体"/>
                <w:b/>
                <w:bCs/>
                <w:color w:val="FFFFFF"/>
                <w:kern w:val="0"/>
                <w:sz w:val="20"/>
                <w:szCs w:val="20"/>
              </w:rPr>
            </w:pPr>
            <w:r w:rsidRPr="008C1A80">
              <w:rPr>
                <w:rFonts w:ascii="宋体" w:eastAsia="宋体" w:hAnsi="宋体" w:cs="宋体" w:hint="eastAsia"/>
                <w:b/>
                <w:bCs/>
                <w:color w:val="FFFFFF"/>
                <w:kern w:val="0"/>
                <w:sz w:val="20"/>
                <w:szCs w:val="20"/>
              </w:rPr>
              <w:t>AAA：2Y</w:t>
            </w:r>
          </w:p>
        </w:tc>
        <w:tc>
          <w:tcPr>
            <w:tcW w:w="1167" w:type="dxa"/>
            <w:tcBorders>
              <w:top w:val="single" w:sz="8" w:space="0" w:color="auto"/>
              <w:left w:val="nil"/>
              <w:bottom w:val="single" w:sz="4" w:space="0" w:color="FABF8F"/>
              <w:right w:val="nil"/>
            </w:tcBorders>
            <w:shd w:val="clear" w:color="F79646" w:fill="F79646"/>
            <w:noWrap/>
            <w:vAlign w:val="center"/>
            <w:hideMark/>
          </w:tcPr>
          <w:p w14:paraId="00B2BE0D" w14:textId="77777777" w:rsidR="008C1A80" w:rsidRPr="008C1A80" w:rsidRDefault="008C1A80" w:rsidP="008C1A80">
            <w:pPr>
              <w:widowControl/>
              <w:spacing w:line="240" w:lineRule="auto"/>
              <w:jc w:val="center"/>
              <w:rPr>
                <w:rFonts w:ascii="宋体" w:eastAsia="宋体" w:hAnsi="宋体" w:cs="宋体"/>
                <w:b/>
                <w:bCs/>
                <w:color w:val="FFFFFF"/>
                <w:kern w:val="0"/>
                <w:sz w:val="20"/>
                <w:szCs w:val="20"/>
              </w:rPr>
            </w:pPr>
            <w:r w:rsidRPr="008C1A80">
              <w:rPr>
                <w:rFonts w:ascii="宋体" w:eastAsia="宋体" w:hAnsi="宋体" w:cs="宋体" w:hint="eastAsia"/>
                <w:b/>
                <w:bCs/>
                <w:color w:val="FFFFFF"/>
                <w:kern w:val="0"/>
                <w:sz w:val="20"/>
                <w:szCs w:val="20"/>
              </w:rPr>
              <w:t>AAA：3Y</w:t>
            </w:r>
          </w:p>
        </w:tc>
        <w:tc>
          <w:tcPr>
            <w:tcW w:w="1167" w:type="dxa"/>
            <w:tcBorders>
              <w:top w:val="single" w:sz="8" w:space="0" w:color="auto"/>
              <w:left w:val="nil"/>
              <w:bottom w:val="single" w:sz="4" w:space="0" w:color="FABF8F"/>
              <w:right w:val="nil"/>
            </w:tcBorders>
            <w:shd w:val="clear" w:color="F79646" w:fill="F79646"/>
            <w:noWrap/>
            <w:vAlign w:val="center"/>
            <w:hideMark/>
          </w:tcPr>
          <w:p w14:paraId="6431AA53" w14:textId="77777777" w:rsidR="008C1A80" w:rsidRPr="008C1A80" w:rsidRDefault="008C1A80" w:rsidP="008C1A80">
            <w:pPr>
              <w:widowControl/>
              <w:spacing w:line="240" w:lineRule="auto"/>
              <w:jc w:val="center"/>
              <w:rPr>
                <w:rFonts w:ascii="宋体" w:eastAsia="宋体" w:hAnsi="宋体" w:cs="宋体"/>
                <w:b/>
                <w:bCs/>
                <w:color w:val="FFFFFF"/>
                <w:kern w:val="0"/>
                <w:sz w:val="20"/>
                <w:szCs w:val="20"/>
              </w:rPr>
            </w:pPr>
            <w:r w:rsidRPr="008C1A80">
              <w:rPr>
                <w:rFonts w:ascii="宋体" w:eastAsia="宋体" w:hAnsi="宋体" w:cs="宋体" w:hint="eastAsia"/>
                <w:b/>
                <w:bCs/>
                <w:color w:val="FFFFFF"/>
                <w:kern w:val="0"/>
                <w:sz w:val="20"/>
                <w:szCs w:val="20"/>
              </w:rPr>
              <w:t>AAA：4Y</w:t>
            </w:r>
          </w:p>
        </w:tc>
        <w:tc>
          <w:tcPr>
            <w:tcW w:w="1184" w:type="dxa"/>
            <w:tcBorders>
              <w:top w:val="single" w:sz="8" w:space="0" w:color="auto"/>
              <w:left w:val="nil"/>
              <w:bottom w:val="single" w:sz="4" w:space="0" w:color="FABF8F"/>
              <w:right w:val="single" w:sz="8" w:space="0" w:color="auto"/>
            </w:tcBorders>
            <w:shd w:val="clear" w:color="F79646" w:fill="F79646"/>
            <w:noWrap/>
            <w:vAlign w:val="center"/>
            <w:hideMark/>
          </w:tcPr>
          <w:p w14:paraId="6060156F" w14:textId="77777777" w:rsidR="008C1A80" w:rsidRPr="008C1A80" w:rsidRDefault="008C1A80" w:rsidP="008C1A80">
            <w:pPr>
              <w:widowControl/>
              <w:spacing w:line="240" w:lineRule="auto"/>
              <w:jc w:val="center"/>
              <w:rPr>
                <w:rFonts w:ascii="宋体" w:eastAsia="宋体" w:hAnsi="宋体" w:cs="宋体"/>
                <w:b/>
                <w:bCs/>
                <w:color w:val="FFFFFF"/>
                <w:kern w:val="0"/>
                <w:sz w:val="20"/>
                <w:szCs w:val="20"/>
              </w:rPr>
            </w:pPr>
            <w:r w:rsidRPr="008C1A80">
              <w:rPr>
                <w:rFonts w:ascii="宋体" w:eastAsia="宋体" w:hAnsi="宋体" w:cs="宋体" w:hint="eastAsia"/>
                <w:b/>
                <w:bCs/>
                <w:color w:val="FFFFFF"/>
                <w:kern w:val="0"/>
                <w:sz w:val="20"/>
                <w:szCs w:val="20"/>
              </w:rPr>
              <w:t>AAA：5Y</w:t>
            </w:r>
          </w:p>
        </w:tc>
      </w:tr>
      <w:tr w:rsidR="008C1A80" w:rsidRPr="008C1A80" w14:paraId="4A3C7CD1" w14:textId="77777777" w:rsidTr="008C1A80">
        <w:trPr>
          <w:trHeight w:val="280"/>
          <w:jc w:val="center"/>
        </w:trPr>
        <w:tc>
          <w:tcPr>
            <w:tcW w:w="2748" w:type="dxa"/>
            <w:tcBorders>
              <w:top w:val="single" w:sz="4" w:space="0" w:color="FABF8F"/>
              <w:left w:val="single" w:sz="8" w:space="0" w:color="auto"/>
              <w:bottom w:val="single" w:sz="4" w:space="0" w:color="FABF8F"/>
              <w:right w:val="nil"/>
            </w:tcBorders>
            <w:shd w:val="clear" w:color="FDE9D9" w:fill="FDE9D9"/>
            <w:noWrap/>
            <w:vAlign w:val="center"/>
            <w:hideMark/>
          </w:tcPr>
          <w:p w14:paraId="1AFA67BE" w14:textId="77777777" w:rsidR="008C1A80" w:rsidRPr="008C1A80" w:rsidRDefault="008C1A80" w:rsidP="008C1A80">
            <w:pPr>
              <w:widowControl/>
              <w:spacing w:line="240" w:lineRule="auto"/>
              <w:jc w:val="center"/>
              <w:rPr>
                <w:rFonts w:ascii="宋体" w:eastAsia="宋体" w:hAnsi="宋体" w:cs="宋体"/>
                <w:b/>
                <w:bCs/>
                <w:color w:val="000000"/>
                <w:kern w:val="0"/>
                <w:sz w:val="20"/>
                <w:szCs w:val="20"/>
              </w:rPr>
            </w:pPr>
            <w:r w:rsidRPr="008C1A80">
              <w:rPr>
                <w:rFonts w:ascii="宋体" w:eastAsia="宋体" w:hAnsi="宋体" w:cs="宋体" w:hint="eastAsia"/>
                <w:b/>
                <w:bCs/>
                <w:color w:val="000000"/>
                <w:kern w:val="0"/>
                <w:sz w:val="20"/>
                <w:szCs w:val="20"/>
              </w:rPr>
              <w:t>信用利差</w:t>
            </w:r>
          </w:p>
        </w:tc>
        <w:tc>
          <w:tcPr>
            <w:tcW w:w="1167" w:type="dxa"/>
            <w:tcBorders>
              <w:top w:val="single" w:sz="4" w:space="0" w:color="FABF8F"/>
              <w:left w:val="nil"/>
              <w:bottom w:val="single" w:sz="4" w:space="0" w:color="FABF8F"/>
              <w:right w:val="nil"/>
            </w:tcBorders>
            <w:shd w:val="clear" w:color="FDE9D9" w:fill="FDE9D9"/>
            <w:noWrap/>
            <w:vAlign w:val="center"/>
            <w:hideMark/>
          </w:tcPr>
          <w:p w14:paraId="136AAA62" w14:textId="77777777" w:rsidR="008C1A80" w:rsidRPr="008C1A80" w:rsidRDefault="008C1A80" w:rsidP="008C1A80">
            <w:pPr>
              <w:widowControl/>
              <w:spacing w:line="240" w:lineRule="auto"/>
              <w:jc w:val="center"/>
              <w:rPr>
                <w:rFonts w:ascii="宋体" w:eastAsia="宋体" w:hAnsi="宋体" w:cs="宋体"/>
                <w:b/>
                <w:bCs/>
                <w:color w:val="000000"/>
                <w:kern w:val="0"/>
                <w:sz w:val="20"/>
                <w:szCs w:val="20"/>
              </w:rPr>
            </w:pPr>
            <w:r w:rsidRPr="008C1A80">
              <w:rPr>
                <w:rFonts w:ascii="宋体" w:eastAsia="宋体" w:hAnsi="宋体" w:cs="宋体" w:hint="eastAsia"/>
                <w:b/>
                <w:bCs/>
                <w:color w:val="000000"/>
                <w:kern w:val="0"/>
                <w:sz w:val="20"/>
                <w:szCs w:val="20"/>
              </w:rPr>
              <w:t>30.84</w:t>
            </w:r>
          </w:p>
        </w:tc>
        <w:tc>
          <w:tcPr>
            <w:tcW w:w="1167" w:type="dxa"/>
            <w:tcBorders>
              <w:top w:val="single" w:sz="4" w:space="0" w:color="FABF8F"/>
              <w:left w:val="nil"/>
              <w:bottom w:val="single" w:sz="4" w:space="0" w:color="FABF8F"/>
              <w:right w:val="nil"/>
            </w:tcBorders>
            <w:shd w:val="clear" w:color="FDE9D9" w:fill="FDE9D9"/>
            <w:noWrap/>
            <w:vAlign w:val="center"/>
            <w:hideMark/>
          </w:tcPr>
          <w:p w14:paraId="7E173A94" w14:textId="77777777" w:rsidR="008C1A80" w:rsidRPr="008C1A80" w:rsidRDefault="008C1A80" w:rsidP="008C1A80">
            <w:pPr>
              <w:widowControl/>
              <w:spacing w:line="240" w:lineRule="auto"/>
              <w:jc w:val="center"/>
              <w:rPr>
                <w:rFonts w:ascii="宋体" w:eastAsia="宋体" w:hAnsi="宋体" w:cs="宋体"/>
                <w:b/>
                <w:bCs/>
                <w:color w:val="000000"/>
                <w:kern w:val="0"/>
                <w:sz w:val="20"/>
                <w:szCs w:val="20"/>
              </w:rPr>
            </w:pPr>
            <w:r w:rsidRPr="008C1A80">
              <w:rPr>
                <w:rFonts w:ascii="宋体" w:eastAsia="宋体" w:hAnsi="宋体" w:cs="宋体" w:hint="eastAsia"/>
                <w:b/>
                <w:bCs/>
                <w:color w:val="000000"/>
                <w:kern w:val="0"/>
                <w:sz w:val="20"/>
                <w:szCs w:val="20"/>
              </w:rPr>
              <w:t>30.52</w:t>
            </w:r>
          </w:p>
        </w:tc>
        <w:tc>
          <w:tcPr>
            <w:tcW w:w="1167" w:type="dxa"/>
            <w:tcBorders>
              <w:top w:val="single" w:sz="4" w:space="0" w:color="FABF8F"/>
              <w:left w:val="nil"/>
              <w:bottom w:val="single" w:sz="4" w:space="0" w:color="FABF8F"/>
              <w:right w:val="nil"/>
            </w:tcBorders>
            <w:shd w:val="clear" w:color="FDE9D9" w:fill="FDE9D9"/>
            <w:noWrap/>
            <w:vAlign w:val="center"/>
            <w:hideMark/>
          </w:tcPr>
          <w:p w14:paraId="5C2F3CD2" w14:textId="77777777" w:rsidR="008C1A80" w:rsidRPr="008C1A80" w:rsidRDefault="008C1A80" w:rsidP="008C1A80">
            <w:pPr>
              <w:widowControl/>
              <w:spacing w:line="240" w:lineRule="auto"/>
              <w:jc w:val="center"/>
              <w:rPr>
                <w:rFonts w:ascii="宋体" w:eastAsia="宋体" w:hAnsi="宋体" w:cs="宋体"/>
                <w:b/>
                <w:bCs/>
                <w:color w:val="000000"/>
                <w:kern w:val="0"/>
                <w:sz w:val="20"/>
                <w:szCs w:val="20"/>
              </w:rPr>
            </w:pPr>
            <w:r w:rsidRPr="008C1A80">
              <w:rPr>
                <w:rFonts w:ascii="宋体" w:eastAsia="宋体" w:hAnsi="宋体" w:cs="宋体" w:hint="eastAsia"/>
                <w:b/>
                <w:bCs/>
                <w:color w:val="000000"/>
                <w:kern w:val="0"/>
                <w:sz w:val="20"/>
                <w:szCs w:val="20"/>
              </w:rPr>
              <w:t>32.73</w:t>
            </w:r>
          </w:p>
        </w:tc>
        <w:tc>
          <w:tcPr>
            <w:tcW w:w="1167" w:type="dxa"/>
            <w:tcBorders>
              <w:top w:val="single" w:sz="4" w:space="0" w:color="FABF8F"/>
              <w:left w:val="nil"/>
              <w:bottom w:val="single" w:sz="4" w:space="0" w:color="FABF8F"/>
              <w:right w:val="nil"/>
            </w:tcBorders>
            <w:shd w:val="clear" w:color="FDE9D9" w:fill="FDE9D9"/>
            <w:noWrap/>
            <w:vAlign w:val="center"/>
            <w:hideMark/>
          </w:tcPr>
          <w:p w14:paraId="1B3D2446" w14:textId="77777777" w:rsidR="008C1A80" w:rsidRPr="008C1A80" w:rsidRDefault="008C1A80" w:rsidP="008C1A80">
            <w:pPr>
              <w:widowControl/>
              <w:spacing w:line="240" w:lineRule="auto"/>
              <w:jc w:val="center"/>
              <w:rPr>
                <w:rFonts w:ascii="宋体" w:eastAsia="宋体" w:hAnsi="宋体" w:cs="宋体"/>
                <w:b/>
                <w:bCs/>
                <w:color w:val="000000"/>
                <w:kern w:val="0"/>
                <w:sz w:val="20"/>
                <w:szCs w:val="20"/>
              </w:rPr>
            </w:pPr>
            <w:r w:rsidRPr="008C1A80">
              <w:rPr>
                <w:rFonts w:ascii="宋体" w:eastAsia="宋体" w:hAnsi="宋体" w:cs="宋体" w:hint="eastAsia"/>
                <w:b/>
                <w:bCs/>
                <w:color w:val="000000"/>
                <w:kern w:val="0"/>
                <w:sz w:val="20"/>
                <w:szCs w:val="20"/>
              </w:rPr>
              <w:t>41.4</w:t>
            </w:r>
          </w:p>
        </w:tc>
        <w:tc>
          <w:tcPr>
            <w:tcW w:w="1184" w:type="dxa"/>
            <w:tcBorders>
              <w:top w:val="single" w:sz="4" w:space="0" w:color="FABF8F"/>
              <w:left w:val="nil"/>
              <w:bottom w:val="single" w:sz="4" w:space="0" w:color="FABF8F"/>
              <w:right w:val="single" w:sz="8" w:space="0" w:color="auto"/>
            </w:tcBorders>
            <w:shd w:val="clear" w:color="FDE9D9" w:fill="FDE9D9"/>
            <w:noWrap/>
            <w:vAlign w:val="center"/>
            <w:hideMark/>
          </w:tcPr>
          <w:p w14:paraId="13A55F0F" w14:textId="77777777" w:rsidR="008C1A80" w:rsidRPr="008C1A80" w:rsidRDefault="008C1A80" w:rsidP="008C1A80">
            <w:pPr>
              <w:widowControl/>
              <w:spacing w:line="240" w:lineRule="auto"/>
              <w:jc w:val="center"/>
              <w:rPr>
                <w:rFonts w:ascii="宋体" w:eastAsia="宋体" w:hAnsi="宋体" w:cs="宋体"/>
                <w:b/>
                <w:bCs/>
                <w:color w:val="000000"/>
                <w:kern w:val="0"/>
                <w:sz w:val="20"/>
                <w:szCs w:val="20"/>
              </w:rPr>
            </w:pPr>
            <w:r w:rsidRPr="008C1A80">
              <w:rPr>
                <w:rFonts w:ascii="宋体" w:eastAsia="宋体" w:hAnsi="宋体" w:cs="宋体" w:hint="eastAsia"/>
                <w:b/>
                <w:bCs/>
                <w:color w:val="000000"/>
                <w:kern w:val="0"/>
                <w:sz w:val="20"/>
                <w:szCs w:val="20"/>
              </w:rPr>
              <w:t>43.95</w:t>
            </w:r>
          </w:p>
        </w:tc>
      </w:tr>
      <w:tr w:rsidR="008C1A80" w:rsidRPr="008C1A80" w14:paraId="1A3397A1" w14:textId="77777777" w:rsidTr="008C1A80">
        <w:trPr>
          <w:trHeight w:val="280"/>
          <w:jc w:val="center"/>
        </w:trPr>
        <w:tc>
          <w:tcPr>
            <w:tcW w:w="2748" w:type="dxa"/>
            <w:tcBorders>
              <w:top w:val="single" w:sz="4" w:space="0" w:color="FABF8F"/>
              <w:left w:val="single" w:sz="8" w:space="0" w:color="auto"/>
              <w:bottom w:val="single" w:sz="4" w:space="0" w:color="FABF8F"/>
              <w:right w:val="nil"/>
            </w:tcBorders>
            <w:shd w:val="clear" w:color="auto" w:fill="auto"/>
            <w:noWrap/>
            <w:vAlign w:val="center"/>
            <w:hideMark/>
          </w:tcPr>
          <w:p w14:paraId="0D8D4AE0"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环比</w:t>
            </w:r>
          </w:p>
        </w:tc>
        <w:tc>
          <w:tcPr>
            <w:tcW w:w="1167" w:type="dxa"/>
            <w:tcBorders>
              <w:top w:val="single" w:sz="4" w:space="0" w:color="FABF8F"/>
              <w:left w:val="nil"/>
              <w:bottom w:val="single" w:sz="4" w:space="0" w:color="FABF8F"/>
              <w:right w:val="nil"/>
            </w:tcBorders>
            <w:shd w:val="clear" w:color="auto" w:fill="auto"/>
            <w:noWrap/>
            <w:vAlign w:val="center"/>
            <w:hideMark/>
          </w:tcPr>
          <w:p w14:paraId="007E2AE7"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 xml:space="preserve">-1.42 </w:t>
            </w:r>
          </w:p>
        </w:tc>
        <w:tc>
          <w:tcPr>
            <w:tcW w:w="1167" w:type="dxa"/>
            <w:tcBorders>
              <w:top w:val="single" w:sz="4" w:space="0" w:color="FABF8F"/>
              <w:left w:val="nil"/>
              <w:bottom w:val="single" w:sz="4" w:space="0" w:color="FABF8F"/>
              <w:right w:val="nil"/>
            </w:tcBorders>
            <w:shd w:val="clear" w:color="auto" w:fill="auto"/>
            <w:noWrap/>
            <w:vAlign w:val="center"/>
            <w:hideMark/>
          </w:tcPr>
          <w:p w14:paraId="034083E3"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 xml:space="preserve">-1.70 </w:t>
            </w:r>
          </w:p>
        </w:tc>
        <w:tc>
          <w:tcPr>
            <w:tcW w:w="1167" w:type="dxa"/>
            <w:tcBorders>
              <w:top w:val="single" w:sz="4" w:space="0" w:color="FABF8F"/>
              <w:left w:val="nil"/>
              <w:bottom w:val="single" w:sz="4" w:space="0" w:color="FABF8F"/>
              <w:right w:val="nil"/>
            </w:tcBorders>
            <w:shd w:val="clear" w:color="auto" w:fill="auto"/>
            <w:noWrap/>
            <w:vAlign w:val="center"/>
            <w:hideMark/>
          </w:tcPr>
          <w:p w14:paraId="5D105622"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 xml:space="preserve">-1.23 </w:t>
            </w:r>
          </w:p>
        </w:tc>
        <w:tc>
          <w:tcPr>
            <w:tcW w:w="1167" w:type="dxa"/>
            <w:tcBorders>
              <w:top w:val="single" w:sz="4" w:space="0" w:color="FABF8F"/>
              <w:left w:val="nil"/>
              <w:bottom w:val="single" w:sz="4" w:space="0" w:color="FABF8F"/>
              <w:right w:val="nil"/>
            </w:tcBorders>
            <w:shd w:val="clear" w:color="auto" w:fill="auto"/>
            <w:noWrap/>
            <w:vAlign w:val="center"/>
            <w:hideMark/>
          </w:tcPr>
          <w:p w14:paraId="56C5444E"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 xml:space="preserve">-0.73 </w:t>
            </w:r>
          </w:p>
        </w:tc>
        <w:tc>
          <w:tcPr>
            <w:tcW w:w="1184" w:type="dxa"/>
            <w:tcBorders>
              <w:top w:val="single" w:sz="4" w:space="0" w:color="FABF8F"/>
              <w:left w:val="nil"/>
              <w:bottom w:val="single" w:sz="4" w:space="0" w:color="FABF8F"/>
              <w:right w:val="single" w:sz="8" w:space="0" w:color="auto"/>
            </w:tcBorders>
            <w:shd w:val="clear" w:color="auto" w:fill="auto"/>
            <w:noWrap/>
            <w:vAlign w:val="center"/>
            <w:hideMark/>
          </w:tcPr>
          <w:p w14:paraId="68DA4FC8"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 xml:space="preserve">-1.70 </w:t>
            </w:r>
          </w:p>
        </w:tc>
      </w:tr>
      <w:tr w:rsidR="008C1A80" w:rsidRPr="008C1A80" w14:paraId="71ADC936" w14:textId="77777777" w:rsidTr="008C1A80">
        <w:trPr>
          <w:trHeight w:val="280"/>
          <w:jc w:val="center"/>
        </w:trPr>
        <w:tc>
          <w:tcPr>
            <w:tcW w:w="2748" w:type="dxa"/>
            <w:tcBorders>
              <w:top w:val="single" w:sz="4" w:space="0" w:color="FABF8F"/>
              <w:left w:val="single" w:sz="8" w:space="0" w:color="auto"/>
              <w:bottom w:val="single" w:sz="4" w:space="0" w:color="FABF8F"/>
              <w:right w:val="nil"/>
            </w:tcBorders>
            <w:shd w:val="clear" w:color="FDE9D9" w:fill="FDE9D9"/>
            <w:noWrap/>
            <w:vAlign w:val="center"/>
            <w:hideMark/>
          </w:tcPr>
          <w:p w14:paraId="484CCB83"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年初以来</w:t>
            </w:r>
          </w:p>
        </w:tc>
        <w:tc>
          <w:tcPr>
            <w:tcW w:w="1167" w:type="dxa"/>
            <w:tcBorders>
              <w:top w:val="single" w:sz="4" w:space="0" w:color="FABF8F"/>
              <w:left w:val="nil"/>
              <w:bottom w:val="single" w:sz="4" w:space="0" w:color="FABF8F"/>
              <w:right w:val="nil"/>
            </w:tcBorders>
            <w:shd w:val="clear" w:color="FDE9D9" w:fill="FDE9D9"/>
            <w:noWrap/>
            <w:vAlign w:val="center"/>
            <w:hideMark/>
          </w:tcPr>
          <w:p w14:paraId="45283A21"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-1.5</w:t>
            </w:r>
          </w:p>
        </w:tc>
        <w:tc>
          <w:tcPr>
            <w:tcW w:w="1167" w:type="dxa"/>
            <w:tcBorders>
              <w:top w:val="single" w:sz="4" w:space="0" w:color="FABF8F"/>
              <w:left w:val="nil"/>
              <w:bottom w:val="single" w:sz="4" w:space="0" w:color="FABF8F"/>
              <w:right w:val="nil"/>
            </w:tcBorders>
            <w:shd w:val="clear" w:color="FDE9D9" w:fill="FDE9D9"/>
            <w:noWrap/>
            <w:vAlign w:val="center"/>
            <w:hideMark/>
          </w:tcPr>
          <w:p w14:paraId="334AE027"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-4.71</w:t>
            </w:r>
          </w:p>
        </w:tc>
        <w:tc>
          <w:tcPr>
            <w:tcW w:w="1167" w:type="dxa"/>
            <w:tcBorders>
              <w:top w:val="single" w:sz="4" w:space="0" w:color="FABF8F"/>
              <w:left w:val="nil"/>
              <w:bottom w:val="single" w:sz="4" w:space="0" w:color="FABF8F"/>
              <w:right w:val="nil"/>
            </w:tcBorders>
            <w:shd w:val="clear" w:color="FDE9D9" w:fill="FDE9D9"/>
            <w:noWrap/>
            <w:vAlign w:val="center"/>
            <w:hideMark/>
          </w:tcPr>
          <w:p w14:paraId="5A85FBAD"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-4.53</w:t>
            </w:r>
          </w:p>
        </w:tc>
        <w:tc>
          <w:tcPr>
            <w:tcW w:w="1167" w:type="dxa"/>
            <w:tcBorders>
              <w:top w:val="single" w:sz="4" w:space="0" w:color="FABF8F"/>
              <w:left w:val="nil"/>
              <w:bottom w:val="single" w:sz="4" w:space="0" w:color="FABF8F"/>
              <w:right w:val="nil"/>
            </w:tcBorders>
            <w:shd w:val="clear" w:color="FDE9D9" w:fill="FDE9D9"/>
            <w:noWrap/>
            <w:vAlign w:val="center"/>
            <w:hideMark/>
          </w:tcPr>
          <w:p w14:paraId="61150EF0"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7.76</w:t>
            </w:r>
          </w:p>
        </w:tc>
        <w:tc>
          <w:tcPr>
            <w:tcW w:w="1184" w:type="dxa"/>
            <w:tcBorders>
              <w:top w:val="single" w:sz="4" w:space="0" w:color="FABF8F"/>
              <w:left w:val="nil"/>
              <w:bottom w:val="single" w:sz="4" w:space="0" w:color="FABF8F"/>
              <w:right w:val="single" w:sz="8" w:space="0" w:color="auto"/>
            </w:tcBorders>
            <w:shd w:val="clear" w:color="FDE9D9" w:fill="FDE9D9"/>
            <w:noWrap/>
            <w:vAlign w:val="center"/>
            <w:hideMark/>
          </w:tcPr>
          <w:p w14:paraId="7FEAE706"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-1.17</w:t>
            </w:r>
          </w:p>
        </w:tc>
      </w:tr>
      <w:tr w:rsidR="008C1A80" w:rsidRPr="008C1A80" w14:paraId="6AF924EE" w14:textId="77777777" w:rsidTr="008C1A80">
        <w:trPr>
          <w:trHeight w:val="280"/>
          <w:jc w:val="center"/>
        </w:trPr>
        <w:tc>
          <w:tcPr>
            <w:tcW w:w="2748" w:type="dxa"/>
            <w:tcBorders>
              <w:top w:val="single" w:sz="4" w:space="0" w:color="FABF8F"/>
              <w:left w:val="single" w:sz="8" w:space="0" w:color="auto"/>
              <w:bottom w:val="single" w:sz="4" w:space="0" w:color="FABF8F"/>
              <w:right w:val="nil"/>
            </w:tcBorders>
            <w:shd w:val="clear" w:color="auto" w:fill="auto"/>
            <w:noWrap/>
            <w:vAlign w:val="center"/>
            <w:hideMark/>
          </w:tcPr>
          <w:p w14:paraId="330D1C85"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2016年以来最大值</w:t>
            </w:r>
          </w:p>
        </w:tc>
        <w:tc>
          <w:tcPr>
            <w:tcW w:w="1167" w:type="dxa"/>
            <w:tcBorders>
              <w:top w:val="single" w:sz="4" w:space="0" w:color="FABF8F"/>
              <w:left w:val="nil"/>
              <w:bottom w:val="single" w:sz="4" w:space="0" w:color="FABF8F"/>
              <w:right w:val="nil"/>
            </w:tcBorders>
            <w:shd w:val="clear" w:color="auto" w:fill="auto"/>
            <w:noWrap/>
            <w:vAlign w:val="center"/>
            <w:hideMark/>
          </w:tcPr>
          <w:p w14:paraId="190BF68E"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98.01</w:t>
            </w:r>
          </w:p>
        </w:tc>
        <w:tc>
          <w:tcPr>
            <w:tcW w:w="1167" w:type="dxa"/>
            <w:tcBorders>
              <w:top w:val="single" w:sz="4" w:space="0" w:color="FABF8F"/>
              <w:left w:val="nil"/>
              <w:bottom w:val="single" w:sz="4" w:space="0" w:color="FABF8F"/>
              <w:right w:val="nil"/>
            </w:tcBorders>
            <w:shd w:val="clear" w:color="auto" w:fill="auto"/>
            <w:noWrap/>
            <w:vAlign w:val="center"/>
            <w:hideMark/>
          </w:tcPr>
          <w:p w14:paraId="7AFE7010"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78.03</w:t>
            </w:r>
          </w:p>
        </w:tc>
        <w:tc>
          <w:tcPr>
            <w:tcW w:w="1167" w:type="dxa"/>
            <w:tcBorders>
              <w:top w:val="single" w:sz="4" w:space="0" w:color="FABF8F"/>
              <w:left w:val="nil"/>
              <w:bottom w:val="single" w:sz="4" w:space="0" w:color="FABF8F"/>
              <w:right w:val="nil"/>
            </w:tcBorders>
            <w:shd w:val="clear" w:color="auto" w:fill="auto"/>
            <w:noWrap/>
            <w:vAlign w:val="center"/>
            <w:hideMark/>
          </w:tcPr>
          <w:p w14:paraId="0E1E04C9"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77.29</w:t>
            </w:r>
          </w:p>
        </w:tc>
        <w:tc>
          <w:tcPr>
            <w:tcW w:w="1167" w:type="dxa"/>
            <w:tcBorders>
              <w:top w:val="single" w:sz="4" w:space="0" w:color="FABF8F"/>
              <w:left w:val="nil"/>
              <w:bottom w:val="single" w:sz="4" w:space="0" w:color="FABF8F"/>
              <w:right w:val="nil"/>
            </w:tcBorders>
            <w:shd w:val="clear" w:color="auto" w:fill="auto"/>
            <w:noWrap/>
            <w:vAlign w:val="center"/>
            <w:hideMark/>
          </w:tcPr>
          <w:p w14:paraId="30AA46F2"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76.64</w:t>
            </w:r>
          </w:p>
        </w:tc>
        <w:tc>
          <w:tcPr>
            <w:tcW w:w="1184" w:type="dxa"/>
            <w:tcBorders>
              <w:top w:val="single" w:sz="4" w:space="0" w:color="FABF8F"/>
              <w:left w:val="nil"/>
              <w:bottom w:val="single" w:sz="4" w:space="0" w:color="FABF8F"/>
              <w:right w:val="single" w:sz="8" w:space="0" w:color="auto"/>
            </w:tcBorders>
            <w:shd w:val="clear" w:color="auto" w:fill="auto"/>
            <w:noWrap/>
            <w:vAlign w:val="center"/>
            <w:hideMark/>
          </w:tcPr>
          <w:p w14:paraId="0F708709"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93.82</w:t>
            </w:r>
          </w:p>
        </w:tc>
      </w:tr>
      <w:tr w:rsidR="008C1A80" w:rsidRPr="008C1A80" w14:paraId="2AB3A0ED" w14:textId="77777777" w:rsidTr="008C1A80">
        <w:trPr>
          <w:trHeight w:val="280"/>
          <w:jc w:val="center"/>
        </w:trPr>
        <w:tc>
          <w:tcPr>
            <w:tcW w:w="2748" w:type="dxa"/>
            <w:tcBorders>
              <w:top w:val="single" w:sz="4" w:space="0" w:color="FABF8F"/>
              <w:left w:val="single" w:sz="8" w:space="0" w:color="auto"/>
              <w:bottom w:val="single" w:sz="4" w:space="0" w:color="FABF8F"/>
              <w:right w:val="nil"/>
            </w:tcBorders>
            <w:shd w:val="clear" w:color="FDE9D9" w:fill="FDE9D9"/>
            <w:noWrap/>
            <w:vAlign w:val="center"/>
            <w:hideMark/>
          </w:tcPr>
          <w:p w14:paraId="730AB54B"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2016年以来最小值</w:t>
            </w:r>
          </w:p>
        </w:tc>
        <w:tc>
          <w:tcPr>
            <w:tcW w:w="1167" w:type="dxa"/>
            <w:tcBorders>
              <w:top w:val="single" w:sz="4" w:space="0" w:color="FABF8F"/>
              <w:left w:val="nil"/>
              <w:bottom w:val="single" w:sz="4" w:space="0" w:color="FABF8F"/>
              <w:right w:val="nil"/>
            </w:tcBorders>
            <w:shd w:val="clear" w:color="FDE9D9" w:fill="FDE9D9"/>
            <w:noWrap/>
            <w:vAlign w:val="center"/>
            <w:hideMark/>
          </w:tcPr>
          <w:p w14:paraId="7CDA01BE"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13.98</w:t>
            </w:r>
          </w:p>
        </w:tc>
        <w:tc>
          <w:tcPr>
            <w:tcW w:w="1167" w:type="dxa"/>
            <w:tcBorders>
              <w:top w:val="single" w:sz="4" w:space="0" w:color="FABF8F"/>
              <w:left w:val="nil"/>
              <w:bottom w:val="single" w:sz="4" w:space="0" w:color="FABF8F"/>
              <w:right w:val="nil"/>
            </w:tcBorders>
            <w:shd w:val="clear" w:color="FDE9D9" w:fill="FDE9D9"/>
            <w:noWrap/>
            <w:vAlign w:val="center"/>
            <w:hideMark/>
          </w:tcPr>
          <w:p w14:paraId="5281CDD5"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5.79</w:t>
            </w:r>
          </w:p>
        </w:tc>
        <w:tc>
          <w:tcPr>
            <w:tcW w:w="1167" w:type="dxa"/>
            <w:tcBorders>
              <w:top w:val="single" w:sz="4" w:space="0" w:color="FABF8F"/>
              <w:left w:val="nil"/>
              <w:bottom w:val="single" w:sz="4" w:space="0" w:color="FABF8F"/>
              <w:right w:val="nil"/>
            </w:tcBorders>
            <w:shd w:val="clear" w:color="FDE9D9" w:fill="FDE9D9"/>
            <w:noWrap/>
            <w:vAlign w:val="center"/>
            <w:hideMark/>
          </w:tcPr>
          <w:p w14:paraId="58C24F4D"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11.66</w:t>
            </w:r>
          </w:p>
        </w:tc>
        <w:tc>
          <w:tcPr>
            <w:tcW w:w="1167" w:type="dxa"/>
            <w:tcBorders>
              <w:top w:val="single" w:sz="4" w:space="0" w:color="FABF8F"/>
              <w:left w:val="nil"/>
              <w:bottom w:val="single" w:sz="4" w:space="0" w:color="FABF8F"/>
              <w:right w:val="nil"/>
            </w:tcBorders>
            <w:shd w:val="clear" w:color="FDE9D9" w:fill="FDE9D9"/>
            <w:noWrap/>
            <w:vAlign w:val="center"/>
            <w:hideMark/>
          </w:tcPr>
          <w:p w14:paraId="31691E88"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12.58</w:t>
            </w:r>
          </w:p>
        </w:tc>
        <w:tc>
          <w:tcPr>
            <w:tcW w:w="1184" w:type="dxa"/>
            <w:tcBorders>
              <w:top w:val="single" w:sz="4" w:space="0" w:color="FABF8F"/>
              <w:left w:val="nil"/>
              <w:bottom w:val="single" w:sz="4" w:space="0" w:color="FABF8F"/>
              <w:right w:val="single" w:sz="8" w:space="0" w:color="auto"/>
            </w:tcBorders>
            <w:shd w:val="clear" w:color="FDE9D9" w:fill="FDE9D9"/>
            <w:noWrap/>
            <w:vAlign w:val="center"/>
            <w:hideMark/>
          </w:tcPr>
          <w:p w14:paraId="28C50DEA"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12.62</w:t>
            </w:r>
          </w:p>
        </w:tc>
      </w:tr>
      <w:tr w:rsidR="008C1A80" w:rsidRPr="008C1A80" w14:paraId="085948AC" w14:textId="77777777" w:rsidTr="008C1A80">
        <w:trPr>
          <w:trHeight w:val="280"/>
          <w:jc w:val="center"/>
        </w:trPr>
        <w:tc>
          <w:tcPr>
            <w:tcW w:w="2748" w:type="dxa"/>
            <w:tcBorders>
              <w:top w:val="single" w:sz="4" w:space="0" w:color="FABF8F"/>
              <w:left w:val="single" w:sz="8" w:space="0" w:color="auto"/>
              <w:bottom w:val="single" w:sz="4" w:space="0" w:color="FABF8F"/>
              <w:right w:val="nil"/>
            </w:tcBorders>
            <w:shd w:val="clear" w:color="auto" w:fill="auto"/>
            <w:noWrap/>
            <w:vAlign w:val="center"/>
            <w:hideMark/>
          </w:tcPr>
          <w:p w14:paraId="4831728C"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2016年以来平均值</w:t>
            </w:r>
          </w:p>
        </w:tc>
        <w:tc>
          <w:tcPr>
            <w:tcW w:w="1167" w:type="dxa"/>
            <w:tcBorders>
              <w:top w:val="single" w:sz="4" w:space="0" w:color="FABF8F"/>
              <w:left w:val="nil"/>
              <w:bottom w:val="single" w:sz="4" w:space="0" w:color="FABF8F"/>
              <w:right w:val="nil"/>
            </w:tcBorders>
            <w:shd w:val="clear" w:color="auto" w:fill="auto"/>
            <w:noWrap/>
            <w:vAlign w:val="center"/>
            <w:hideMark/>
          </w:tcPr>
          <w:p w14:paraId="2C044585"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45.76</w:t>
            </w:r>
          </w:p>
        </w:tc>
        <w:tc>
          <w:tcPr>
            <w:tcW w:w="1167" w:type="dxa"/>
            <w:tcBorders>
              <w:top w:val="single" w:sz="4" w:space="0" w:color="FABF8F"/>
              <w:left w:val="nil"/>
              <w:bottom w:val="single" w:sz="4" w:space="0" w:color="FABF8F"/>
              <w:right w:val="nil"/>
            </w:tcBorders>
            <w:shd w:val="clear" w:color="auto" w:fill="auto"/>
            <w:noWrap/>
            <w:vAlign w:val="center"/>
            <w:hideMark/>
          </w:tcPr>
          <w:p w14:paraId="3AEBBEEE"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36.47</w:t>
            </w:r>
          </w:p>
        </w:tc>
        <w:tc>
          <w:tcPr>
            <w:tcW w:w="1167" w:type="dxa"/>
            <w:tcBorders>
              <w:top w:val="single" w:sz="4" w:space="0" w:color="FABF8F"/>
              <w:left w:val="nil"/>
              <w:bottom w:val="single" w:sz="4" w:space="0" w:color="FABF8F"/>
              <w:right w:val="nil"/>
            </w:tcBorders>
            <w:shd w:val="clear" w:color="auto" w:fill="auto"/>
            <w:noWrap/>
            <w:vAlign w:val="center"/>
            <w:hideMark/>
          </w:tcPr>
          <w:p w14:paraId="01089279"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38.92</w:t>
            </w:r>
          </w:p>
        </w:tc>
        <w:tc>
          <w:tcPr>
            <w:tcW w:w="1167" w:type="dxa"/>
            <w:tcBorders>
              <w:top w:val="single" w:sz="4" w:space="0" w:color="FABF8F"/>
              <w:left w:val="nil"/>
              <w:bottom w:val="single" w:sz="4" w:space="0" w:color="FABF8F"/>
              <w:right w:val="nil"/>
            </w:tcBorders>
            <w:shd w:val="clear" w:color="auto" w:fill="auto"/>
            <w:noWrap/>
            <w:vAlign w:val="center"/>
            <w:hideMark/>
          </w:tcPr>
          <w:p w14:paraId="40E7CF8C"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42.86</w:t>
            </w:r>
          </w:p>
        </w:tc>
        <w:tc>
          <w:tcPr>
            <w:tcW w:w="1184" w:type="dxa"/>
            <w:tcBorders>
              <w:top w:val="single" w:sz="4" w:space="0" w:color="FABF8F"/>
              <w:left w:val="nil"/>
              <w:bottom w:val="single" w:sz="4" w:space="0" w:color="FABF8F"/>
              <w:right w:val="single" w:sz="8" w:space="0" w:color="auto"/>
            </w:tcBorders>
            <w:shd w:val="clear" w:color="auto" w:fill="auto"/>
            <w:noWrap/>
            <w:vAlign w:val="center"/>
            <w:hideMark/>
          </w:tcPr>
          <w:p w14:paraId="1812126B"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44.14</w:t>
            </w:r>
          </w:p>
        </w:tc>
      </w:tr>
      <w:tr w:rsidR="008C1A80" w:rsidRPr="008C1A80" w14:paraId="1A613A32" w14:textId="77777777" w:rsidTr="008C1A80">
        <w:trPr>
          <w:trHeight w:val="280"/>
          <w:jc w:val="center"/>
        </w:trPr>
        <w:tc>
          <w:tcPr>
            <w:tcW w:w="2748" w:type="dxa"/>
            <w:tcBorders>
              <w:top w:val="single" w:sz="4" w:space="0" w:color="FABF8F"/>
              <w:left w:val="single" w:sz="8" w:space="0" w:color="auto"/>
              <w:bottom w:val="single" w:sz="8" w:space="0" w:color="auto"/>
              <w:right w:val="nil"/>
            </w:tcBorders>
            <w:shd w:val="clear" w:color="FDE9D9" w:fill="FDE9D9"/>
            <w:noWrap/>
            <w:vAlign w:val="center"/>
            <w:hideMark/>
          </w:tcPr>
          <w:p w14:paraId="6445B1FE"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2016年以来分位数</w:t>
            </w:r>
          </w:p>
        </w:tc>
        <w:tc>
          <w:tcPr>
            <w:tcW w:w="1167" w:type="dxa"/>
            <w:tcBorders>
              <w:top w:val="single" w:sz="4" w:space="0" w:color="FABF8F"/>
              <w:left w:val="nil"/>
              <w:bottom w:val="single" w:sz="8" w:space="0" w:color="auto"/>
              <w:right w:val="nil"/>
            </w:tcBorders>
            <w:shd w:val="clear" w:color="FDE9D9" w:fill="FDE9D9"/>
            <w:noWrap/>
            <w:vAlign w:val="center"/>
            <w:hideMark/>
          </w:tcPr>
          <w:p w14:paraId="60CA505D"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17.20%</w:t>
            </w:r>
          </w:p>
        </w:tc>
        <w:tc>
          <w:tcPr>
            <w:tcW w:w="1167" w:type="dxa"/>
            <w:tcBorders>
              <w:top w:val="single" w:sz="4" w:space="0" w:color="FABF8F"/>
              <w:left w:val="nil"/>
              <w:bottom w:val="single" w:sz="8" w:space="0" w:color="auto"/>
              <w:right w:val="nil"/>
            </w:tcBorders>
            <w:shd w:val="clear" w:color="FDE9D9" w:fill="FDE9D9"/>
            <w:noWrap/>
            <w:vAlign w:val="center"/>
            <w:hideMark/>
          </w:tcPr>
          <w:p w14:paraId="4C79D9A0"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32.24%</w:t>
            </w:r>
          </w:p>
        </w:tc>
        <w:tc>
          <w:tcPr>
            <w:tcW w:w="1167" w:type="dxa"/>
            <w:tcBorders>
              <w:top w:val="single" w:sz="4" w:space="0" w:color="FABF8F"/>
              <w:left w:val="nil"/>
              <w:bottom w:val="single" w:sz="8" w:space="0" w:color="auto"/>
              <w:right w:val="nil"/>
            </w:tcBorders>
            <w:shd w:val="clear" w:color="FDE9D9" w:fill="FDE9D9"/>
            <w:noWrap/>
            <w:vAlign w:val="center"/>
            <w:hideMark/>
          </w:tcPr>
          <w:p w14:paraId="799EA0CB"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28.60%</w:t>
            </w:r>
          </w:p>
        </w:tc>
        <w:tc>
          <w:tcPr>
            <w:tcW w:w="1167" w:type="dxa"/>
            <w:tcBorders>
              <w:top w:val="single" w:sz="4" w:space="0" w:color="FABF8F"/>
              <w:left w:val="nil"/>
              <w:bottom w:val="single" w:sz="8" w:space="0" w:color="auto"/>
              <w:right w:val="nil"/>
            </w:tcBorders>
            <w:shd w:val="clear" w:color="FDE9D9" w:fill="FDE9D9"/>
            <w:noWrap/>
            <w:vAlign w:val="center"/>
            <w:hideMark/>
          </w:tcPr>
          <w:p w14:paraId="558B8B7F"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48.90%</w:t>
            </w:r>
          </w:p>
        </w:tc>
        <w:tc>
          <w:tcPr>
            <w:tcW w:w="1184" w:type="dxa"/>
            <w:tcBorders>
              <w:top w:val="single" w:sz="4" w:space="0" w:color="FABF8F"/>
              <w:left w:val="nil"/>
              <w:bottom w:val="single" w:sz="8" w:space="0" w:color="auto"/>
              <w:right w:val="single" w:sz="8" w:space="0" w:color="auto"/>
            </w:tcBorders>
            <w:shd w:val="clear" w:color="FDE9D9" w:fill="FDE9D9"/>
            <w:noWrap/>
            <w:vAlign w:val="center"/>
            <w:hideMark/>
          </w:tcPr>
          <w:p w14:paraId="65737BCC" w14:textId="77777777" w:rsidR="008C1A80" w:rsidRPr="008C1A80" w:rsidRDefault="008C1A80" w:rsidP="008C1A80">
            <w:pPr>
              <w:widowControl/>
              <w:spacing w:line="240" w:lineRule="auto"/>
              <w:jc w:val="center"/>
              <w:rPr>
                <w:rFonts w:ascii="宋体" w:eastAsia="宋体" w:hAnsi="宋体" w:cs="宋体"/>
                <w:color w:val="000000"/>
                <w:kern w:val="0"/>
                <w:sz w:val="20"/>
                <w:szCs w:val="20"/>
              </w:rPr>
            </w:pPr>
            <w:r w:rsidRPr="008C1A80">
              <w:rPr>
                <w:rFonts w:ascii="宋体" w:eastAsia="宋体" w:hAnsi="宋体" w:cs="宋体" w:hint="eastAsia"/>
                <w:color w:val="000000"/>
                <w:kern w:val="0"/>
                <w:sz w:val="20"/>
                <w:szCs w:val="20"/>
              </w:rPr>
              <w:t>48.54%</w:t>
            </w:r>
          </w:p>
        </w:tc>
      </w:tr>
    </w:tbl>
    <w:p w14:paraId="5EF8B51D" w14:textId="77777777" w:rsidR="00CE12B7" w:rsidRDefault="00EB59C8" w:rsidP="008C1A80">
      <w:pPr>
        <w:ind w:firstLineChars="400" w:firstLine="840"/>
        <w:rPr>
          <w:rFonts w:ascii="仿宋" w:hAnsi="仿宋"/>
          <w:b/>
          <w:szCs w:val="24"/>
        </w:rPr>
      </w:pPr>
      <w:r>
        <w:rPr>
          <w:rFonts w:ascii="仿宋" w:hAnsi="仿宋" w:hint="eastAsia"/>
          <w:sz w:val="21"/>
          <w:szCs w:val="21"/>
        </w:rPr>
        <w:t>数据来源：Wind、鑫元基金，最大、最小、平均值区间均为2016至今</w:t>
      </w:r>
    </w:p>
    <w:p w14:paraId="0648FDDE" w14:textId="44B18C02" w:rsidR="00CE12B7" w:rsidRDefault="00EB59C8">
      <w:pPr>
        <w:ind w:firstLineChars="200" w:firstLine="482"/>
        <w:rPr>
          <w:rFonts w:ascii="仿宋" w:hAnsi="仿宋"/>
          <w:szCs w:val="24"/>
        </w:rPr>
      </w:pPr>
      <w:r>
        <w:rPr>
          <w:rFonts w:ascii="仿宋" w:hAnsi="仿宋" w:hint="eastAsia"/>
          <w:b/>
          <w:szCs w:val="24"/>
        </w:rPr>
        <w:t>上周中债国债收益率</w:t>
      </w:r>
      <w:r w:rsidR="008C1A80">
        <w:rPr>
          <w:rFonts w:ascii="仿宋" w:hAnsi="仿宋" w:hint="eastAsia"/>
          <w:b/>
          <w:szCs w:val="24"/>
        </w:rPr>
        <w:t>集体</w:t>
      </w:r>
      <w:r>
        <w:rPr>
          <w:rFonts w:ascii="仿宋" w:hAnsi="仿宋" w:hint="eastAsia"/>
          <w:b/>
          <w:szCs w:val="24"/>
        </w:rPr>
        <w:t>下行</w:t>
      </w:r>
      <w:r w:rsidR="008C1A80">
        <w:rPr>
          <w:rFonts w:ascii="仿宋" w:hAnsi="仿宋" w:hint="eastAsia"/>
          <w:b/>
          <w:szCs w:val="24"/>
        </w:rPr>
        <w:t>，中债国开收益率短端上行，长端下行</w:t>
      </w:r>
      <w:r>
        <w:rPr>
          <w:rFonts w:ascii="仿宋" w:hAnsi="仿宋" w:hint="eastAsia"/>
          <w:b/>
          <w:szCs w:val="24"/>
        </w:rPr>
        <w:t>。</w:t>
      </w:r>
      <w:r>
        <w:rPr>
          <w:rFonts w:ascii="仿宋" w:hAnsi="仿宋" w:hint="eastAsia"/>
          <w:szCs w:val="24"/>
        </w:rPr>
        <w:t>其中，中债国债1年期收益率下行</w:t>
      </w:r>
      <w:r w:rsidR="008C1A80">
        <w:rPr>
          <w:rFonts w:ascii="仿宋" w:hAnsi="仿宋" w:hint="eastAsia"/>
          <w:szCs w:val="24"/>
        </w:rPr>
        <w:t>3.71</w:t>
      </w:r>
      <w:r>
        <w:rPr>
          <w:rFonts w:ascii="仿宋" w:hAnsi="仿宋" w:hint="eastAsia"/>
          <w:szCs w:val="24"/>
        </w:rPr>
        <w:t>BP至</w:t>
      </w:r>
      <w:r>
        <w:rPr>
          <w:rFonts w:ascii="仿宋" w:hAnsi="仿宋"/>
          <w:szCs w:val="24"/>
        </w:rPr>
        <w:t>1.</w:t>
      </w:r>
      <w:r>
        <w:rPr>
          <w:rFonts w:ascii="仿宋" w:hAnsi="仿宋" w:hint="eastAsia"/>
          <w:szCs w:val="24"/>
        </w:rPr>
        <w:t>3</w:t>
      </w:r>
      <w:r w:rsidR="008C1A80">
        <w:rPr>
          <w:rFonts w:ascii="仿宋" w:hAnsi="仿宋" w:hint="eastAsia"/>
          <w:szCs w:val="24"/>
        </w:rPr>
        <w:t>504</w:t>
      </w:r>
      <w:r>
        <w:rPr>
          <w:rFonts w:ascii="仿宋" w:hAnsi="仿宋" w:hint="eastAsia"/>
          <w:szCs w:val="24"/>
        </w:rPr>
        <w:t>，3年期下行</w:t>
      </w:r>
      <w:r w:rsidR="008C1A80">
        <w:rPr>
          <w:rFonts w:ascii="仿宋" w:hAnsi="仿宋" w:hint="eastAsia"/>
          <w:szCs w:val="24"/>
        </w:rPr>
        <w:t>3.02</w:t>
      </w:r>
      <w:r>
        <w:rPr>
          <w:rFonts w:ascii="仿宋" w:hAnsi="仿宋" w:hint="eastAsia"/>
          <w:szCs w:val="24"/>
        </w:rPr>
        <w:t>BP至</w:t>
      </w:r>
      <w:r>
        <w:rPr>
          <w:rFonts w:ascii="仿宋" w:hAnsi="仿宋"/>
          <w:szCs w:val="24"/>
        </w:rPr>
        <w:t>1.</w:t>
      </w:r>
      <w:r>
        <w:rPr>
          <w:rFonts w:ascii="仿宋" w:hAnsi="仿宋" w:hint="eastAsia"/>
          <w:szCs w:val="24"/>
        </w:rPr>
        <w:t>4</w:t>
      </w:r>
      <w:r w:rsidR="008C1A80">
        <w:rPr>
          <w:rFonts w:ascii="仿宋" w:hAnsi="仿宋" w:hint="eastAsia"/>
          <w:szCs w:val="24"/>
        </w:rPr>
        <w:t>4</w:t>
      </w:r>
      <w:r>
        <w:rPr>
          <w:rFonts w:ascii="仿宋" w:hAnsi="仿宋" w:hint="eastAsia"/>
          <w:szCs w:val="24"/>
        </w:rPr>
        <w:t>7</w:t>
      </w:r>
      <w:r w:rsidR="008C1A80">
        <w:rPr>
          <w:rFonts w:ascii="仿宋" w:hAnsi="仿宋" w:hint="eastAsia"/>
          <w:szCs w:val="24"/>
        </w:rPr>
        <w:t>2</w:t>
      </w:r>
      <w:r>
        <w:rPr>
          <w:rFonts w:ascii="仿宋" w:hAnsi="仿宋" w:hint="eastAsia"/>
          <w:szCs w:val="24"/>
        </w:rPr>
        <w:t>，5年期下行</w:t>
      </w:r>
      <w:r w:rsidR="008C1A80">
        <w:rPr>
          <w:rFonts w:ascii="仿宋" w:hAnsi="仿宋" w:hint="eastAsia"/>
          <w:szCs w:val="24"/>
        </w:rPr>
        <w:t>0.68</w:t>
      </w:r>
      <w:r>
        <w:rPr>
          <w:rFonts w:ascii="仿宋" w:hAnsi="仿宋" w:hint="eastAsia"/>
          <w:szCs w:val="24"/>
        </w:rPr>
        <w:t>BP至</w:t>
      </w:r>
      <w:r>
        <w:rPr>
          <w:rFonts w:ascii="仿宋" w:hAnsi="仿宋"/>
          <w:szCs w:val="24"/>
        </w:rPr>
        <w:lastRenderedPageBreak/>
        <w:t>1.</w:t>
      </w:r>
      <w:r>
        <w:rPr>
          <w:rFonts w:ascii="仿宋" w:hAnsi="仿宋" w:hint="eastAsia"/>
          <w:szCs w:val="24"/>
        </w:rPr>
        <w:t>70</w:t>
      </w:r>
      <w:r w:rsidR="008C1A80">
        <w:rPr>
          <w:rFonts w:ascii="仿宋" w:hAnsi="仿宋" w:hint="eastAsia"/>
          <w:szCs w:val="24"/>
        </w:rPr>
        <w:t>31</w:t>
      </w:r>
      <w:r>
        <w:rPr>
          <w:rFonts w:ascii="仿宋" w:hAnsi="仿宋" w:hint="eastAsia"/>
          <w:szCs w:val="24"/>
        </w:rPr>
        <w:t>，10年期下行1</w:t>
      </w:r>
      <w:r>
        <w:rPr>
          <w:rFonts w:ascii="仿宋" w:hAnsi="仿宋"/>
          <w:szCs w:val="24"/>
        </w:rPr>
        <w:t>.</w:t>
      </w:r>
      <w:r>
        <w:rPr>
          <w:rFonts w:ascii="仿宋" w:hAnsi="仿宋" w:hint="eastAsia"/>
          <w:szCs w:val="24"/>
        </w:rPr>
        <w:t>1</w:t>
      </w:r>
      <w:r w:rsidR="008C1A80">
        <w:rPr>
          <w:rFonts w:ascii="仿宋" w:hAnsi="仿宋" w:hint="eastAsia"/>
          <w:szCs w:val="24"/>
        </w:rPr>
        <w:t>6</w:t>
      </w:r>
      <w:r>
        <w:rPr>
          <w:rFonts w:ascii="仿宋" w:hAnsi="仿宋" w:hint="eastAsia"/>
          <w:szCs w:val="24"/>
        </w:rPr>
        <w:t>BP至</w:t>
      </w:r>
      <w:r>
        <w:rPr>
          <w:rFonts w:ascii="仿宋" w:hAnsi="仿宋"/>
          <w:szCs w:val="24"/>
        </w:rPr>
        <w:t>2.</w:t>
      </w:r>
      <w:r>
        <w:rPr>
          <w:rFonts w:ascii="仿宋" w:hAnsi="仿宋" w:hint="eastAsia"/>
          <w:szCs w:val="24"/>
        </w:rPr>
        <w:t>0</w:t>
      </w:r>
      <w:r w:rsidR="008C1A80">
        <w:rPr>
          <w:rFonts w:ascii="仿宋" w:hAnsi="仿宋" w:hint="eastAsia"/>
          <w:szCs w:val="24"/>
        </w:rPr>
        <w:t>832</w:t>
      </w:r>
      <w:r>
        <w:rPr>
          <w:rFonts w:ascii="仿宋" w:hAnsi="仿宋" w:hint="eastAsia"/>
          <w:szCs w:val="24"/>
        </w:rPr>
        <w:t>。</w:t>
      </w:r>
    </w:p>
    <w:p w14:paraId="393FE971" w14:textId="13593139" w:rsidR="00CE12B7" w:rsidRDefault="00EB59C8">
      <w:pPr>
        <w:ind w:firstLineChars="200" w:firstLine="482"/>
        <w:jc w:val="left"/>
        <w:rPr>
          <w:rFonts w:ascii="黑体" w:eastAsia="黑体" w:hAnsi="黑体"/>
          <w:sz w:val="21"/>
          <w:szCs w:val="21"/>
        </w:rPr>
      </w:pPr>
      <w:r>
        <w:rPr>
          <w:rFonts w:ascii="仿宋" w:hAnsi="仿宋" w:hint="eastAsia"/>
          <w:b/>
          <w:szCs w:val="24"/>
        </w:rPr>
        <w:t>长期限高等级票据信用利差</w:t>
      </w:r>
      <w:r w:rsidR="00E90233">
        <w:rPr>
          <w:rFonts w:ascii="仿宋" w:hAnsi="仿宋" w:hint="eastAsia"/>
          <w:b/>
          <w:szCs w:val="24"/>
        </w:rPr>
        <w:t>收窄</w:t>
      </w:r>
      <w:r>
        <w:rPr>
          <w:rFonts w:ascii="仿宋" w:hAnsi="仿宋" w:hint="eastAsia"/>
          <w:b/>
          <w:szCs w:val="24"/>
        </w:rPr>
        <w:t>。</w:t>
      </w:r>
      <w:r>
        <w:rPr>
          <w:rFonts w:ascii="仿宋" w:hAnsi="仿宋" w:hint="eastAsia"/>
          <w:szCs w:val="24"/>
        </w:rPr>
        <w:t>中债1年期AAA级中短期票据信用利差收窄</w:t>
      </w:r>
      <w:r w:rsidR="008C1A80">
        <w:rPr>
          <w:rFonts w:ascii="仿宋" w:hAnsi="仿宋" w:hint="eastAsia"/>
          <w:szCs w:val="24"/>
        </w:rPr>
        <w:t>1.42</w:t>
      </w:r>
      <w:r>
        <w:rPr>
          <w:rFonts w:ascii="仿宋" w:hAnsi="仿宋" w:hint="eastAsia"/>
          <w:szCs w:val="24"/>
        </w:rPr>
        <w:t>BP，中债2年期AAA级中短期票据信用利差收窄1</w:t>
      </w:r>
      <w:r>
        <w:rPr>
          <w:rFonts w:ascii="仿宋" w:hAnsi="仿宋"/>
          <w:szCs w:val="24"/>
        </w:rPr>
        <w:t>.</w:t>
      </w:r>
      <w:r w:rsidR="008C1A80">
        <w:rPr>
          <w:rFonts w:ascii="仿宋" w:hAnsi="仿宋" w:hint="eastAsia"/>
          <w:szCs w:val="24"/>
        </w:rPr>
        <w:t>70</w:t>
      </w:r>
      <w:r>
        <w:rPr>
          <w:rFonts w:ascii="仿宋" w:hAnsi="仿宋" w:hint="eastAsia"/>
          <w:szCs w:val="24"/>
        </w:rPr>
        <w:t>BP；中债3年期AAA级中短期票据信用利差</w:t>
      </w:r>
      <w:r w:rsidR="00E90233">
        <w:rPr>
          <w:rFonts w:ascii="仿宋" w:hAnsi="仿宋" w:hint="eastAsia"/>
          <w:szCs w:val="24"/>
        </w:rPr>
        <w:t>收窄</w:t>
      </w:r>
      <w:r>
        <w:rPr>
          <w:rFonts w:ascii="仿宋" w:hAnsi="仿宋" w:hint="eastAsia"/>
          <w:szCs w:val="24"/>
        </w:rPr>
        <w:t>1</w:t>
      </w:r>
      <w:r>
        <w:rPr>
          <w:rFonts w:ascii="仿宋" w:hAnsi="仿宋"/>
          <w:szCs w:val="24"/>
        </w:rPr>
        <w:t>.</w:t>
      </w:r>
      <w:r w:rsidR="008C1A80">
        <w:rPr>
          <w:rFonts w:ascii="仿宋" w:hAnsi="仿宋" w:hint="eastAsia"/>
          <w:szCs w:val="24"/>
        </w:rPr>
        <w:t>23</w:t>
      </w:r>
      <w:r>
        <w:rPr>
          <w:rFonts w:ascii="仿宋" w:hAnsi="仿宋" w:hint="eastAsia"/>
          <w:szCs w:val="24"/>
        </w:rPr>
        <w:t>BP。</w:t>
      </w:r>
    </w:p>
    <w:p w14:paraId="63EB6BF1" w14:textId="77777777" w:rsidR="00CE12B7" w:rsidRDefault="00EB59C8">
      <w:pPr>
        <w:jc w:val="center"/>
      </w:pPr>
      <w:r>
        <w:rPr>
          <w:rFonts w:ascii="黑体" w:eastAsia="黑体" w:hAnsi="黑体" w:hint="eastAsia"/>
          <w:sz w:val="21"/>
          <w:szCs w:val="21"/>
        </w:rPr>
        <w:t>图9：上周美债各期限收益率涨跌幅（BP）</w:t>
      </w:r>
    </w:p>
    <w:p w14:paraId="5998D8DC" w14:textId="2FE1AF08" w:rsidR="00CE12B7" w:rsidRDefault="008C1A80">
      <w:pPr>
        <w:ind w:firstLineChars="200" w:firstLine="480"/>
        <w:jc w:val="center"/>
      </w:pPr>
      <w:r>
        <w:rPr>
          <w:noProof/>
        </w:rPr>
        <w:drawing>
          <wp:inline distT="0" distB="0" distL="0" distR="0" wp14:anchorId="00048E11" wp14:editId="76382B9C">
            <wp:extent cx="4324350" cy="2419350"/>
            <wp:effectExtent l="0" t="0" r="0" b="0"/>
            <wp:docPr id="464626235"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C467BB" w14:textId="18D76144" w:rsidR="00CE12B7" w:rsidRDefault="00EB59C8" w:rsidP="008C1A80">
      <w:pPr>
        <w:ind w:firstLineChars="400" w:firstLine="840"/>
        <w:rPr>
          <w:rFonts w:ascii="仿宋" w:hAnsi="仿宋"/>
          <w:sz w:val="21"/>
          <w:szCs w:val="21"/>
        </w:rPr>
      </w:pPr>
      <w:r>
        <w:rPr>
          <w:rFonts w:ascii="仿宋" w:hAnsi="仿宋" w:hint="eastAsia"/>
          <w:sz w:val="21"/>
          <w:szCs w:val="21"/>
        </w:rPr>
        <w:t>数据来源：Wind、鑫元基金</w:t>
      </w:r>
    </w:p>
    <w:p w14:paraId="24CC5BC9" w14:textId="017B732A" w:rsidR="00CE12B7" w:rsidRDefault="00EB59C8">
      <w:pPr>
        <w:ind w:firstLineChars="200" w:firstLine="482"/>
        <w:rPr>
          <w:rFonts w:ascii="仿宋" w:hAnsi="仿宋"/>
          <w:szCs w:val="24"/>
        </w:rPr>
      </w:pPr>
      <w:r>
        <w:rPr>
          <w:rFonts w:ascii="仿宋" w:hAnsi="仿宋" w:hint="eastAsia"/>
          <w:b/>
          <w:szCs w:val="24"/>
        </w:rPr>
        <w:t>上周美债收益率普遍上行。</w:t>
      </w:r>
      <w:r>
        <w:rPr>
          <w:rFonts w:ascii="仿宋" w:hAnsi="仿宋" w:hint="eastAsia"/>
          <w:szCs w:val="24"/>
        </w:rPr>
        <w:t>上周10年期美债收益率</w:t>
      </w:r>
      <w:r w:rsidR="008C1A80">
        <w:rPr>
          <w:rFonts w:ascii="仿宋" w:hAnsi="仿宋" w:hint="eastAsia"/>
          <w:szCs w:val="24"/>
        </w:rPr>
        <w:t>下</w:t>
      </w:r>
      <w:r>
        <w:rPr>
          <w:rFonts w:ascii="仿宋" w:hAnsi="仿宋" w:hint="eastAsia"/>
          <w:szCs w:val="24"/>
        </w:rPr>
        <w:t>行</w:t>
      </w:r>
      <w:r w:rsidR="008C1A80">
        <w:rPr>
          <w:rFonts w:ascii="仿宋" w:hAnsi="仿宋" w:hint="eastAsia"/>
          <w:szCs w:val="24"/>
        </w:rPr>
        <w:t>2.0</w:t>
      </w:r>
      <w:r>
        <w:rPr>
          <w:rFonts w:ascii="仿宋" w:hAnsi="仿宋"/>
          <w:szCs w:val="24"/>
        </w:rPr>
        <w:t>BP</w:t>
      </w:r>
      <w:r>
        <w:rPr>
          <w:rFonts w:ascii="仿宋" w:hAnsi="仿宋" w:hint="eastAsia"/>
          <w:szCs w:val="24"/>
        </w:rPr>
        <w:t>，10年期国债收益率下行</w:t>
      </w:r>
      <w:r w:rsidR="008C1A80">
        <w:rPr>
          <w:rFonts w:ascii="仿宋" w:hAnsi="仿宋" w:hint="eastAsia"/>
          <w:szCs w:val="24"/>
        </w:rPr>
        <w:t>1.16</w:t>
      </w:r>
      <w:r>
        <w:rPr>
          <w:rFonts w:ascii="仿宋" w:hAnsi="仿宋" w:hint="eastAsia"/>
          <w:szCs w:val="24"/>
        </w:rPr>
        <w:t>BP，中美利差倒挂程度</w:t>
      </w:r>
      <w:r w:rsidR="008C1A80">
        <w:rPr>
          <w:rFonts w:ascii="仿宋" w:hAnsi="仿宋" w:hint="eastAsia"/>
          <w:szCs w:val="24"/>
        </w:rPr>
        <w:t>减小</w:t>
      </w:r>
      <w:r>
        <w:rPr>
          <w:rFonts w:ascii="仿宋" w:hAnsi="仿宋" w:hint="eastAsia"/>
          <w:szCs w:val="24"/>
        </w:rPr>
        <w:t>。全周来看，1年期美债收益率上行</w:t>
      </w:r>
      <w:r w:rsidR="008C1A80">
        <w:rPr>
          <w:rFonts w:ascii="仿宋" w:hAnsi="仿宋" w:hint="eastAsia"/>
          <w:szCs w:val="24"/>
        </w:rPr>
        <w:t>8.0</w:t>
      </w:r>
      <w:r>
        <w:rPr>
          <w:rFonts w:ascii="仿宋" w:hAnsi="仿宋" w:hint="eastAsia"/>
          <w:szCs w:val="24"/>
        </w:rPr>
        <w:t>BP，3年期美债收益率上行</w:t>
      </w:r>
      <w:r w:rsidR="008C1A80">
        <w:rPr>
          <w:rFonts w:ascii="仿宋" w:hAnsi="仿宋" w:hint="eastAsia"/>
          <w:szCs w:val="24"/>
        </w:rPr>
        <w:t>5.0</w:t>
      </w:r>
      <w:r>
        <w:rPr>
          <w:rFonts w:ascii="仿宋" w:hAnsi="仿宋" w:hint="eastAsia"/>
          <w:szCs w:val="24"/>
        </w:rPr>
        <w:t>BP，10年期美债收益率</w:t>
      </w:r>
      <w:r w:rsidR="008C1A80">
        <w:rPr>
          <w:rFonts w:ascii="仿宋" w:hAnsi="仿宋" w:hint="eastAsia"/>
          <w:szCs w:val="24"/>
        </w:rPr>
        <w:t>下</w:t>
      </w:r>
      <w:r>
        <w:rPr>
          <w:rFonts w:ascii="仿宋" w:hAnsi="仿宋" w:hint="eastAsia"/>
          <w:szCs w:val="24"/>
        </w:rPr>
        <w:t>行</w:t>
      </w:r>
      <w:r w:rsidR="008C1A80">
        <w:rPr>
          <w:rFonts w:ascii="仿宋" w:hAnsi="仿宋" w:hint="eastAsia"/>
          <w:szCs w:val="24"/>
        </w:rPr>
        <w:t>2.0</w:t>
      </w:r>
      <w:r>
        <w:rPr>
          <w:rFonts w:ascii="仿宋" w:hAnsi="仿宋"/>
          <w:szCs w:val="24"/>
        </w:rPr>
        <w:t>BP</w:t>
      </w:r>
      <w:r>
        <w:rPr>
          <w:rFonts w:ascii="仿宋" w:hAnsi="仿宋" w:hint="eastAsia"/>
          <w:szCs w:val="24"/>
        </w:rPr>
        <w:t>。</w:t>
      </w:r>
    </w:p>
    <w:p w14:paraId="4EE9E23E" w14:textId="77777777" w:rsidR="00CE12B7" w:rsidRDefault="00EB59C8">
      <w:pPr>
        <w:jc w:val="center"/>
      </w:pPr>
      <w:r>
        <w:rPr>
          <w:rFonts w:ascii="黑体" w:eastAsia="黑体" w:hAnsi="黑体" w:hint="eastAsia"/>
          <w:sz w:val="21"/>
          <w:szCs w:val="21"/>
        </w:rPr>
        <w:t>图10：10年期和2年期美债收益率走势</w:t>
      </w:r>
    </w:p>
    <w:p w14:paraId="7D995583" w14:textId="04580C87" w:rsidR="00CE12B7" w:rsidRDefault="005502F4">
      <w:pPr>
        <w:jc w:val="center"/>
      </w:pPr>
      <w:r>
        <w:rPr>
          <w:noProof/>
        </w:rPr>
        <w:lastRenderedPageBreak/>
        <w:drawing>
          <wp:inline distT="0" distB="0" distL="0" distR="0" wp14:anchorId="40E5411E" wp14:editId="711930F7">
            <wp:extent cx="5740400" cy="3136900"/>
            <wp:effectExtent l="0" t="0" r="12700" b="6350"/>
            <wp:docPr id="394913022"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CDD7CE-2827-461F-A758-6A5A7535B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727F7E" w14:textId="77777777" w:rsidR="00CE12B7" w:rsidRDefault="00EB59C8">
      <w:pPr>
        <w:ind w:firstLineChars="400" w:firstLine="840"/>
        <w:rPr>
          <w:rFonts w:ascii="仿宋" w:hAnsi="仿宋"/>
          <w:sz w:val="21"/>
          <w:szCs w:val="21"/>
        </w:rPr>
      </w:pPr>
      <w:r>
        <w:rPr>
          <w:rFonts w:ascii="仿宋" w:hAnsi="仿宋" w:hint="eastAsia"/>
          <w:sz w:val="21"/>
          <w:szCs w:val="21"/>
        </w:rPr>
        <w:t>数据来源：Wind、鑫元基金</w:t>
      </w:r>
    </w:p>
    <w:p w14:paraId="0991FD30" w14:textId="77777777" w:rsidR="00CE12B7" w:rsidRDefault="00EB59C8">
      <w:pPr>
        <w:ind w:firstLine="480"/>
        <w:rPr>
          <w:rFonts w:ascii="仿宋" w:hAnsi="仿宋"/>
          <w:b/>
          <w:szCs w:val="24"/>
        </w:rPr>
      </w:pPr>
      <w:r>
        <w:rPr>
          <w:rFonts w:ascii="仿宋" w:hAnsi="仿宋" w:hint="eastAsia"/>
          <w:b/>
          <w:szCs w:val="24"/>
        </w:rPr>
        <w:t>（四）外汇市场</w:t>
      </w:r>
    </w:p>
    <w:p w14:paraId="40AACA04" w14:textId="5CD2A2C1" w:rsidR="00CE12B7" w:rsidRDefault="00EB59C8">
      <w:pPr>
        <w:ind w:firstLine="480"/>
        <w:rPr>
          <w:rFonts w:ascii="仿宋" w:hAnsi="仿宋"/>
          <w:b/>
          <w:szCs w:val="24"/>
        </w:rPr>
      </w:pPr>
      <w:r>
        <w:rPr>
          <w:rFonts w:ascii="仿宋" w:hAnsi="仿宋" w:hint="eastAsia"/>
          <w:b/>
          <w:szCs w:val="24"/>
        </w:rPr>
        <w:t>上周美元指数上行，离岸人民币汇率小幅贬值。</w:t>
      </w:r>
      <w:r>
        <w:rPr>
          <w:rFonts w:ascii="仿宋" w:hAnsi="仿宋" w:hint="eastAsia"/>
          <w:szCs w:val="24"/>
        </w:rPr>
        <w:t>上周美元指数上行</w:t>
      </w:r>
      <w:r w:rsidR="00E90233">
        <w:rPr>
          <w:rFonts w:ascii="仿宋" w:hAnsi="仿宋" w:hint="eastAsia"/>
          <w:szCs w:val="24"/>
        </w:rPr>
        <w:t>0.76</w:t>
      </w:r>
      <w:r>
        <w:rPr>
          <w:rFonts w:ascii="仿宋" w:hAnsi="仿宋" w:hint="eastAsia"/>
          <w:szCs w:val="24"/>
        </w:rPr>
        <w:t>%，中间价</w:t>
      </w:r>
      <w:r w:rsidR="00E90233">
        <w:rPr>
          <w:rFonts w:ascii="仿宋" w:hAnsi="仿宋" w:hint="eastAsia"/>
          <w:szCs w:val="24"/>
        </w:rPr>
        <w:t>升</w:t>
      </w:r>
      <w:r>
        <w:rPr>
          <w:rFonts w:ascii="仿宋" w:hAnsi="仿宋" w:hint="eastAsia"/>
          <w:szCs w:val="24"/>
        </w:rPr>
        <w:t>值0.7</w:t>
      </w:r>
      <w:r w:rsidR="00E90233">
        <w:rPr>
          <w:rFonts w:ascii="仿宋" w:hAnsi="仿宋" w:hint="eastAsia"/>
          <w:szCs w:val="24"/>
        </w:rPr>
        <w:t>6</w:t>
      </w:r>
      <w:r>
        <w:rPr>
          <w:rFonts w:ascii="仿宋" w:hAnsi="仿宋" w:hint="eastAsia"/>
          <w:szCs w:val="24"/>
        </w:rPr>
        <w:t>%，即期汇率下行0</w:t>
      </w:r>
      <w:r>
        <w:rPr>
          <w:rFonts w:ascii="仿宋" w:hAnsi="仿宋"/>
          <w:szCs w:val="24"/>
        </w:rPr>
        <w:t>.</w:t>
      </w:r>
      <w:r w:rsidR="00E90233">
        <w:rPr>
          <w:rFonts w:ascii="仿宋" w:hAnsi="仿宋" w:hint="eastAsia"/>
          <w:szCs w:val="24"/>
        </w:rPr>
        <w:t>20</w:t>
      </w:r>
      <w:r>
        <w:rPr>
          <w:rFonts w:ascii="仿宋" w:hAnsi="仿宋"/>
          <w:szCs w:val="24"/>
        </w:rPr>
        <w:t>%</w:t>
      </w:r>
      <w:r>
        <w:rPr>
          <w:rFonts w:ascii="仿宋" w:hAnsi="仿宋" w:hint="eastAsia"/>
          <w:szCs w:val="24"/>
        </w:rPr>
        <w:t>，离岸人民币汇率贬值0</w:t>
      </w:r>
      <w:r>
        <w:rPr>
          <w:rFonts w:ascii="仿宋" w:hAnsi="仿宋"/>
          <w:szCs w:val="24"/>
        </w:rPr>
        <w:t>.</w:t>
      </w:r>
      <w:r w:rsidR="00E90233">
        <w:rPr>
          <w:rFonts w:ascii="仿宋" w:hAnsi="仿宋" w:hint="eastAsia"/>
          <w:szCs w:val="24"/>
        </w:rPr>
        <w:t>33</w:t>
      </w:r>
      <w:r>
        <w:rPr>
          <w:rFonts w:ascii="仿宋" w:hAnsi="仿宋" w:hint="eastAsia"/>
          <w:szCs w:val="24"/>
        </w:rPr>
        <w:t>%。</w:t>
      </w:r>
    </w:p>
    <w:p w14:paraId="7314E267" w14:textId="77777777" w:rsidR="00CE12B7" w:rsidRDefault="00EB59C8">
      <w:pPr>
        <w:jc w:val="center"/>
        <w:rPr>
          <w:rFonts w:ascii="黑体" w:eastAsia="黑体" w:hAnsi="黑体"/>
          <w:sz w:val="21"/>
          <w:szCs w:val="18"/>
        </w:rPr>
      </w:pPr>
      <w:r>
        <w:rPr>
          <w:rFonts w:ascii="黑体" w:eastAsia="黑体" w:hAnsi="黑体" w:hint="eastAsia"/>
          <w:sz w:val="21"/>
          <w:szCs w:val="18"/>
        </w:rPr>
        <w:t>表</w:t>
      </w:r>
      <w:r>
        <w:rPr>
          <w:rFonts w:ascii="黑体" w:eastAsia="黑体" w:hAnsi="黑体"/>
          <w:sz w:val="21"/>
          <w:szCs w:val="18"/>
        </w:rPr>
        <w:t>4</w:t>
      </w:r>
      <w:r>
        <w:rPr>
          <w:rFonts w:ascii="黑体" w:eastAsia="黑体" w:hAnsi="黑体" w:hint="eastAsia"/>
          <w:sz w:val="21"/>
          <w:szCs w:val="18"/>
        </w:rPr>
        <w:t>：上周美元及人民币汇率升贬值</w:t>
      </w:r>
    </w:p>
    <w:tbl>
      <w:tblPr>
        <w:tblW w:w="7361" w:type="dxa"/>
        <w:jc w:val="center"/>
        <w:tblLook w:val="04A0" w:firstRow="1" w:lastRow="0" w:firstColumn="1" w:lastColumn="0" w:noHBand="0" w:noVBand="1"/>
      </w:tblPr>
      <w:tblGrid>
        <w:gridCol w:w="1300"/>
        <w:gridCol w:w="1518"/>
        <w:gridCol w:w="1445"/>
        <w:gridCol w:w="1681"/>
        <w:gridCol w:w="1417"/>
      </w:tblGrid>
      <w:tr w:rsidR="00E90233" w:rsidRPr="00E90233" w14:paraId="547D3A5A" w14:textId="77777777" w:rsidTr="00E90233">
        <w:trPr>
          <w:trHeight w:val="280"/>
          <w:jc w:val="center"/>
        </w:trPr>
        <w:tc>
          <w:tcPr>
            <w:tcW w:w="7361" w:type="dxa"/>
            <w:gridSpan w:val="5"/>
            <w:tcBorders>
              <w:top w:val="single" w:sz="8" w:space="0" w:color="auto"/>
              <w:left w:val="single" w:sz="8" w:space="0" w:color="auto"/>
              <w:bottom w:val="nil"/>
              <w:right w:val="single" w:sz="8" w:space="0" w:color="000000"/>
            </w:tcBorders>
            <w:shd w:val="clear" w:color="000000" w:fill="E6B8B7"/>
            <w:noWrap/>
            <w:vAlign w:val="bottom"/>
            <w:hideMark/>
          </w:tcPr>
          <w:p w14:paraId="733507E8"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美元和人民币汇率</w:t>
            </w:r>
          </w:p>
        </w:tc>
      </w:tr>
      <w:tr w:rsidR="00E90233" w:rsidRPr="00E90233" w14:paraId="79E1A396" w14:textId="77777777" w:rsidTr="00E90233">
        <w:trPr>
          <w:trHeight w:val="840"/>
          <w:jc w:val="center"/>
        </w:trPr>
        <w:tc>
          <w:tcPr>
            <w:tcW w:w="1300" w:type="dxa"/>
            <w:tcBorders>
              <w:top w:val="single" w:sz="8" w:space="0" w:color="auto"/>
              <w:left w:val="single" w:sz="8" w:space="0" w:color="auto"/>
              <w:bottom w:val="single" w:sz="4" w:space="0" w:color="FABF8F"/>
              <w:right w:val="nil"/>
            </w:tcBorders>
            <w:shd w:val="clear" w:color="F79646" w:fill="F79646"/>
            <w:noWrap/>
            <w:vAlign w:val="center"/>
            <w:hideMark/>
          </w:tcPr>
          <w:p w14:paraId="63347E43" w14:textId="77777777" w:rsidR="00E90233" w:rsidRPr="00E90233" w:rsidRDefault="00E90233" w:rsidP="00E90233">
            <w:pPr>
              <w:widowControl/>
              <w:spacing w:line="240" w:lineRule="auto"/>
              <w:jc w:val="center"/>
              <w:rPr>
                <w:rFonts w:ascii="宋体" w:eastAsia="宋体" w:hAnsi="宋体" w:cs="宋体"/>
                <w:b/>
                <w:bCs/>
                <w:color w:val="FFFFFF"/>
                <w:kern w:val="0"/>
                <w:sz w:val="22"/>
              </w:rPr>
            </w:pPr>
            <w:r w:rsidRPr="00E90233">
              <w:rPr>
                <w:rFonts w:ascii="宋体" w:eastAsia="宋体" w:hAnsi="宋体" w:cs="宋体" w:hint="eastAsia"/>
                <w:b/>
                <w:bCs/>
                <w:color w:val="FFFFFF"/>
                <w:kern w:val="0"/>
                <w:sz w:val="22"/>
              </w:rPr>
              <w:t>项目</w:t>
            </w:r>
          </w:p>
        </w:tc>
        <w:tc>
          <w:tcPr>
            <w:tcW w:w="1518" w:type="dxa"/>
            <w:tcBorders>
              <w:top w:val="single" w:sz="8" w:space="0" w:color="auto"/>
              <w:left w:val="nil"/>
              <w:bottom w:val="single" w:sz="4" w:space="0" w:color="FABF8F"/>
              <w:right w:val="nil"/>
            </w:tcBorders>
            <w:shd w:val="clear" w:color="F79646" w:fill="F79646"/>
            <w:vAlign w:val="center"/>
            <w:hideMark/>
          </w:tcPr>
          <w:p w14:paraId="6FDCBBEF" w14:textId="77777777" w:rsidR="00E90233" w:rsidRPr="00E90233" w:rsidRDefault="00E90233" w:rsidP="00E90233">
            <w:pPr>
              <w:widowControl/>
              <w:spacing w:line="240" w:lineRule="auto"/>
              <w:jc w:val="center"/>
              <w:rPr>
                <w:rFonts w:ascii="宋体" w:eastAsia="宋体" w:hAnsi="宋体" w:cs="宋体"/>
                <w:b/>
                <w:bCs/>
                <w:color w:val="FFFFFF"/>
                <w:kern w:val="0"/>
                <w:sz w:val="22"/>
              </w:rPr>
            </w:pPr>
            <w:r w:rsidRPr="00E90233">
              <w:rPr>
                <w:rFonts w:ascii="宋体" w:eastAsia="宋体" w:hAnsi="宋体" w:cs="宋体" w:hint="eastAsia"/>
                <w:b/>
                <w:bCs/>
                <w:color w:val="FFFFFF"/>
                <w:kern w:val="0"/>
                <w:sz w:val="22"/>
              </w:rPr>
              <w:t>美元指数</w:t>
            </w:r>
          </w:p>
        </w:tc>
        <w:tc>
          <w:tcPr>
            <w:tcW w:w="1445" w:type="dxa"/>
            <w:tcBorders>
              <w:top w:val="single" w:sz="8" w:space="0" w:color="auto"/>
              <w:left w:val="nil"/>
              <w:bottom w:val="single" w:sz="4" w:space="0" w:color="FABF8F"/>
              <w:right w:val="nil"/>
            </w:tcBorders>
            <w:shd w:val="clear" w:color="F79646" w:fill="F79646"/>
            <w:vAlign w:val="center"/>
            <w:hideMark/>
          </w:tcPr>
          <w:p w14:paraId="0222B9BD" w14:textId="77777777" w:rsidR="00E90233" w:rsidRPr="00E90233" w:rsidRDefault="00E90233" w:rsidP="00E90233">
            <w:pPr>
              <w:widowControl/>
              <w:spacing w:line="240" w:lineRule="auto"/>
              <w:jc w:val="center"/>
              <w:rPr>
                <w:rFonts w:ascii="宋体" w:eastAsia="宋体" w:hAnsi="宋体" w:cs="宋体"/>
                <w:b/>
                <w:bCs/>
                <w:color w:val="FFFFFF"/>
                <w:kern w:val="0"/>
                <w:sz w:val="22"/>
              </w:rPr>
            </w:pPr>
            <w:r w:rsidRPr="00E90233">
              <w:rPr>
                <w:rFonts w:ascii="宋体" w:eastAsia="宋体" w:hAnsi="宋体" w:cs="宋体" w:hint="eastAsia"/>
                <w:b/>
                <w:bCs/>
                <w:color w:val="FFFFFF"/>
                <w:kern w:val="0"/>
                <w:sz w:val="22"/>
              </w:rPr>
              <w:t>美元兑人民币：中间价</w:t>
            </w:r>
          </w:p>
        </w:tc>
        <w:tc>
          <w:tcPr>
            <w:tcW w:w="1681" w:type="dxa"/>
            <w:tcBorders>
              <w:top w:val="single" w:sz="8" w:space="0" w:color="auto"/>
              <w:left w:val="nil"/>
              <w:bottom w:val="single" w:sz="4" w:space="0" w:color="FABF8F"/>
              <w:right w:val="nil"/>
            </w:tcBorders>
            <w:shd w:val="clear" w:color="F79646" w:fill="F79646"/>
            <w:vAlign w:val="center"/>
            <w:hideMark/>
          </w:tcPr>
          <w:p w14:paraId="093C2928" w14:textId="77777777" w:rsidR="00E90233" w:rsidRPr="00E90233" w:rsidRDefault="00E90233" w:rsidP="00E90233">
            <w:pPr>
              <w:widowControl/>
              <w:spacing w:line="240" w:lineRule="auto"/>
              <w:jc w:val="center"/>
              <w:rPr>
                <w:rFonts w:ascii="宋体" w:eastAsia="宋体" w:hAnsi="宋体" w:cs="宋体"/>
                <w:b/>
                <w:bCs/>
                <w:color w:val="FFFFFF"/>
                <w:kern w:val="0"/>
                <w:sz w:val="22"/>
              </w:rPr>
            </w:pPr>
            <w:r w:rsidRPr="00E90233">
              <w:rPr>
                <w:rFonts w:ascii="宋体" w:eastAsia="宋体" w:hAnsi="宋体" w:cs="宋体" w:hint="eastAsia"/>
                <w:b/>
                <w:bCs/>
                <w:color w:val="FFFFFF"/>
                <w:kern w:val="0"/>
                <w:sz w:val="22"/>
              </w:rPr>
              <w:t>美元兑人民币：即期汇率</w:t>
            </w:r>
          </w:p>
        </w:tc>
        <w:tc>
          <w:tcPr>
            <w:tcW w:w="1417" w:type="dxa"/>
            <w:tcBorders>
              <w:top w:val="single" w:sz="8" w:space="0" w:color="auto"/>
              <w:left w:val="nil"/>
              <w:bottom w:val="single" w:sz="4" w:space="0" w:color="FABF8F"/>
              <w:right w:val="single" w:sz="8" w:space="0" w:color="auto"/>
            </w:tcBorders>
            <w:shd w:val="clear" w:color="F79646" w:fill="F79646"/>
            <w:vAlign w:val="center"/>
            <w:hideMark/>
          </w:tcPr>
          <w:p w14:paraId="64039E6D" w14:textId="77777777" w:rsidR="00E90233" w:rsidRPr="00E90233" w:rsidRDefault="00E90233" w:rsidP="00E90233">
            <w:pPr>
              <w:widowControl/>
              <w:spacing w:line="240" w:lineRule="auto"/>
              <w:jc w:val="center"/>
              <w:rPr>
                <w:rFonts w:ascii="宋体" w:eastAsia="宋体" w:hAnsi="宋体" w:cs="宋体"/>
                <w:b/>
                <w:bCs/>
                <w:color w:val="FFFFFF"/>
                <w:kern w:val="0"/>
                <w:sz w:val="22"/>
              </w:rPr>
            </w:pPr>
            <w:r w:rsidRPr="00E90233">
              <w:rPr>
                <w:rFonts w:ascii="宋体" w:eastAsia="宋体" w:hAnsi="宋体" w:cs="宋体" w:hint="eastAsia"/>
                <w:b/>
                <w:bCs/>
                <w:color w:val="FFFFFF"/>
                <w:kern w:val="0"/>
                <w:sz w:val="22"/>
              </w:rPr>
              <w:t>美元兑人民币：离岸</w:t>
            </w:r>
          </w:p>
        </w:tc>
      </w:tr>
      <w:tr w:rsidR="00E90233" w:rsidRPr="00E90233" w14:paraId="59DF63A2" w14:textId="77777777" w:rsidTr="00E90233">
        <w:trPr>
          <w:trHeight w:val="280"/>
          <w:jc w:val="center"/>
        </w:trPr>
        <w:tc>
          <w:tcPr>
            <w:tcW w:w="1300" w:type="dxa"/>
            <w:tcBorders>
              <w:top w:val="single" w:sz="4" w:space="0" w:color="FABF8F"/>
              <w:left w:val="single" w:sz="8" w:space="0" w:color="auto"/>
              <w:bottom w:val="single" w:sz="4" w:space="0" w:color="FABF8F"/>
              <w:right w:val="nil"/>
            </w:tcBorders>
            <w:shd w:val="clear" w:color="FDE9D9" w:fill="FDE9D9"/>
            <w:noWrap/>
            <w:vAlign w:val="center"/>
            <w:hideMark/>
          </w:tcPr>
          <w:p w14:paraId="604DA6E7"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选定日期</w:t>
            </w:r>
          </w:p>
        </w:tc>
        <w:tc>
          <w:tcPr>
            <w:tcW w:w="1518" w:type="dxa"/>
            <w:tcBorders>
              <w:top w:val="single" w:sz="4" w:space="0" w:color="FABF8F"/>
              <w:left w:val="nil"/>
              <w:bottom w:val="single" w:sz="4" w:space="0" w:color="FABF8F"/>
              <w:right w:val="nil"/>
            </w:tcBorders>
            <w:shd w:val="clear" w:color="FDE9D9" w:fill="FDE9D9"/>
            <w:noWrap/>
            <w:vAlign w:val="center"/>
            <w:hideMark/>
          </w:tcPr>
          <w:p w14:paraId="1E08DE09"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107.4911</w:t>
            </w:r>
          </w:p>
        </w:tc>
        <w:tc>
          <w:tcPr>
            <w:tcW w:w="1445" w:type="dxa"/>
            <w:tcBorders>
              <w:top w:val="single" w:sz="4" w:space="0" w:color="FABF8F"/>
              <w:left w:val="nil"/>
              <w:bottom w:val="single" w:sz="4" w:space="0" w:color="FABF8F"/>
              <w:right w:val="nil"/>
            </w:tcBorders>
            <w:shd w:val="clear" w:color="FDE9D9" w:fill="FDE9D9"/>
            <w:noWrap/>
            <w:vAlign w:val="center"/>
            <w:hideMark/>
          </w:tcPr>
          <w:p w14:paraId="553ACB3F"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7.1942</w:t>
            </w:r>
          </w:p>
        </w:tc>
        <w:tc>
          <w:tcPr>
            <w:tcW w:w="1681" w:type="dxa"/>
            <w:tcBorders>
              <w:top w:val="single" w:sz="4" w:space="0" w:color="FABF8F"/>
              <w:left w:val="nil"/>
              <w:bottom w:val="single" w:sz="4" w:space="0" w:color="FABF8F"/>
              <w:right w:val="nil"/>
            </w:tcBorders>
            <w:shd w:val="clear" w:color="FDE9D9" w:fill="FDE9D9"/>
            <w:noWrap/>
            <w:vAlign w:val="center"/>
            <w:hideMark/>
          </w:tcPr>
          <w:p w14:paraId="4B9410C5"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7.2452</w:t>
            </w:r>
          </w:p>
        </w:tc>
        <w:tc>
          <w:tcPr>
            <w:tcW w:w="1417" w:type="dxa"/>
            <w:tcBorders>
              <w:top w:val="single" w:sz="4" w:space="0" w:color="FABF8F"/>
              <w:left w:val="nil"/>
              <w:bottom w:val="single" w:sz="4" w:space="0" w:color="FABF8F"/>
              <w:right w:val="single" w:sz="8" w:space="0" w:color="auto"/>
            </w:tcBorders>
            <w:shd w:val="clear" w:color="FDE9D9" w:fill="FDE9D9"/>
            <w:noWrap/>
            <w:vAlign w:val="center"/>
            <w:hideMark/>
          </w:tcPr>
          <w:p w14:paraId="0A542A17"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7.2597</w:t>
            </w:r>
          </w:p>
        </w:tc>
      </w:tr>
      <w:tr w:rsidR="00E90233" w:rsidRPr="00E90233" w14:paraId="38231345" w14:textId="77777777" w:rsidTr="00E90233">
        <w:trPr>
          <w:trHeight w:val="280"/>
          <w:jc w:val="center"/>
        </w:trPr>
        <w:tc>
          <w:tcPr>
            <w:tcW w:w="1300" w:type="dxa"/>
            <w:tcBorders>
              <w:top w:val="single" w:sz="4" w:space="0" w:color="FABF8F"/>
              <w:left w:val="single" w:sz="8" w:space="0" w:color="auto"/>
              <w:bottom w:val="single" w:sz="4" w:space="0" w:color="FABF8F"/>
              <w:right w:val="nil"/>
            </w:tcBorders>
            <w:shd w:val="clear" w:color="auto" w:fill="auto"/>
            <w:noWrap/>
            <w:vAlign w:val="center"/>
            <w:hideMark/>
          </w:tcPr>
          <w:p w14:paraId="69FE2F4A"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对照日期</w:t>
            </w:r>
          </w:p>
        </w:tc>
        <w:tc>
          <w:tcPr>
            <w:tcW w:w="1518" w:type="dxa"/>
            <w:tcBorders>
              <w:top w:val="single" w:sz="4" w:space="0" w:color="FABF8F"/>
              <w:left w:val="nil"/>
              <w:bottom w:val="single" w:sz="4" w:space="0" w:color="FABF8F"/>
              <w:right w:val="nil"/>
            </w:tcBorders>
            <w:shd w:val="clear" w:color="auto" w:fill="auto"/>
            <w:noWrap/>
            <w:vAlign w:val="center"/>
            <w:hideMark/>
          </w:tcPr>
          <w:p w14:paraId="57692A3C"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106.6842</w:t>
            </w:r>
          </w:p>
        </w:tc>
        <w:tc>
          <w:tcPr>
            <w:tcW w:w="1445" w:type="dxa"/>
            <w:tcBorders>
              <w:top w:val="single" w:sz="4" w:space="0" w:color="FABF8F"/>
              <w:left w:val="nil"/>
              <w:bottom w:val="single" w:sz="4" w:space="0" w:color="FABF8F"/>
              <w:right w:val="nil"/>
            </w:tcBorders>
            <w:shd w:val="clear" w:color="auto" w:fill="auto"/>
            <w:noWrap/>
            <w:vAlign w:val="center"/>
            <w:hideMark/>
          </w:tcPr>
          <w:p w14:paraId="78861F67"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7.1992</w:t>
            </w:r>
          </w:p>
        </w:tc>
        <w:tc>
          <w:tcPr>
            <w:tcW w:w="1681" w:type="dxa"/>
            <w:tcBorders>
              <w:top w:val="single" w:sz="4" w:space="0" w:color="FABF8F"/>
              <w:left w:val="nil"/>
              <w:bottom w:val="single" w:sz="4" w:space="0" w:color="FABF8F"/>
              <w:right w:val="nil"/>
            </w:tcBorders>
            <w:shd w:val="clear" w:color="auto" w:fill="auto"/>
            <w:noWrap/>
            <w:vAlign w:val="center"/>
            <w:hideMark/>
          </w:tcPr>
          <w:p w14:paraId="4C6FA9EE"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7.231</w:t>
            </w:r>
          </w:p>
        </w:tc>
        <w:tc>
          <w:tcPr>
            <w:tcW w:w="1417" w:type="dxa"/>
            <w:tcBorders>
              <w:top w:val="single" w:sz="4" w:space="0" w:color="FABF8F"/>
              <w:left w:val="nil"/>
              <w:bottom w:val="single" w:sz="4" w:space="0" w:color="FABF8F"/>
              <w:right w:val="single" w:sz="8" w:space="0" w:color="auto"/>
            </w:tcBorders>
            <w:shd w:val="clear" w:color="auto" w:fill="auto"/>
            <w:noWrap/>
            <w:vAlign w:val="center"/>
            <w:hideMark/>
          </w:tcPr>
          <w:p w14:paraId="72D6DE82"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7.2361</w:t>
            </w:r>
          </w:p>
        </w:tc>
      </w:tr>
      <w:tr w:rsidR="00E90233" w:rsidRPr="00E90233" w14:paraId="6B0B54AE" w14:textId="77777777" w:rsidTr="00E90233">
        <w:trPr>
          <w:trHeight w:val="280"/>
          <w:jc w:val="center"/>
        </w:trPr>
        <w:tc>
          <w:tcPr>
            <w:tcW w:w="1300" w:type="dxa"/>
            <w:tcBorders>
              <w:top w:val="single" w:sz="4" w:space="0" w:color="FABF8F"/>
              <w:left w:val="single" w:sz="8" w:space="0" w:color="auto"/>
              <w:bottom w:val="single" w:sz="8" w:space="0" w:color="auto"/>
              <w:right w:val="nil"/>
            </w:tcBorders>
            <w:shd w:val="clear" w:color="FDE9D9" w:fill="FDE9D9"/>
            <w:noWrap/>
            <w:vAlign w:val="center"/>
            <w:hideMark/>
          </w:tcPr>
          <w:p w14:paraId="34A7033A"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涨跌</w:t>
            </w:r>
          </w:p>
        </w:tc>
        <w:tc>
          <w:tcPr>
            <w:tcW w:w="1518" w:type="dxa"/>
            <w:tcBorders>
              <w:top w:val="single" w:sz="4" w:space="0" w:color="FABF8F"/>
              <w:left w:val="nil"/>
              <w:bottom w:val="single" w:sz="8" w:space="0" w:color="auto"/>
              <w:right w:val="nil"/>
            </w:tcBorders>
            <w:shd w:val="clear" w:color="FDE9D9" w:fill="FDE9D9"/>
            <w:noWrap/>
            <w:vAlign w:val="center"/>
            <w:hideMark/>
          </w:tcPr>
          <w:p w14:paraId="063394A7"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0.76%</w:t>
            </w:r>
          </w:p>
        </w:tc>
        <w:tc>
          <w:tcPr>
            <w:tcW w:w="1445" w:type="dxa"/>
            <w:tcBorders>
              <w:top w:val="single" w:sz="4" w:space="0" w:color="FABF8F"/>
              <w:left w:val="nil"/>
              <w:bottom w:val="single" w:sz="8" w:space="0" w:color="auto"/>
              <w:right w:val="nil"/>
            </w:tcBorders>
            <w:shd w:val="clear" w:color="FDE9D9" w:fill="FDE9D9"/>
            <w:noWrap/>
            <w:vAlign w:val="center"/>
            <w:hideMark/>
          </w:tcPr>
          <w:p w14:paraId="03DA7036"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0.07%</w:t>
            </w:r>
          </w:p>
        </w:tc>
        <w:tc>
          <w:tcPr>
            <w:tcW w:w="1681" w:type="dxa"/>
            <w:tcBorders>
              <w:top w:val="single" w:sz="4" w:space="0" w:color="FABF8F"/>
              <w:left w:val="nil"/>
              <w:bottom w:val="single" w:sz="8" w:space="0" w:color="auto"/>
              <w:right w:val="nil"/>
            </w:tcBorders>
            <w:shd w:val="clear" w:color="FDE9D9" w:fill="FDE9D9"/>
            <w:noWrap/>
            <w:vAlign w:val="center"/>
            <w:hideMark/>
          </w:tcPr>
          <w:p w14:paraId="6E0F7B2A"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-0.20%</w:t>
            </w:r>
          </w:p>
        </w:tc>
        <w:tc>
          <w:tcPr>
            <w:tcW w:w="1417" w:type="dxa"/>
            <w:tcBorders>
              <w:top w:val="single" w:sz="4" w:space="0" w:color="FABF8F"/>
              <w:left w:val="nil"/>
              <w:bottom w:val="single" w:sz="8" w:space="0" w:color="auto"/>
              <w:right w:val="single" w:sz="8" w:space="0" w:color="auto"/>
            </w:tcBorders>
            <w:shd w:val="clear" w:color="FDE9D9" w:fill="FDE9D9"/>
            <w:noWrap/>
            <w:vAlign w:val="center"/>
            <w:hideMark/>
          </w:tcPr>
          <w:p w14:paraId="62F4F942" w14:textId="77777777" w:rsidR="00E90233" w:rsidRPr="00E90233" w:rsidRDefault="00E90233" w:rsidP="00E90233">
            <w:pPr>
              <w:widowControl/>
              <w:spacing w:line="240" w:lineRule="auto"/>
              <w:jc w:val="center"/>
              <w:rPr>
                <w:rFonts w:ascii="宋体" w:eastAsia="宋体" w:hAnsi="宋体" w:cs="宋体"/>
                <w:color w:val="000000"/>
                <w:kern w:val="0"/>
                <w:sz w:val="22"/>
              </w:rPr>
            </w:pPr>
            <w:r w:rsidRPr="00E90233">
              <w:rPr>
                <w:rFonts w:ascii="宋体" w:eastAsia="宋体" w:hAnsi="宋体" w:cs="宋体" w:hint="eastAsia"/>
                <w:color w:val="000000"/>
                <w:kern w:val="0"/>
                <w:sz w:val="22"/>
              </w:rPr>
              <w:t>-0.33%</w:t>
            </w:r>
          </w:p>
        </w:tc>
      </w:tr>
    </w:tbl>
    <w:p w14:paraId="45B3E462" w14:textId="77777777" w:rsidR="00CE12B7" w:rsidRDefault="00EB59C8" w:rsidP="00E90233">
      <w:pPr>
        <w:ind w:firstLineChars="400" w:firstLine="840"/>
        <w:rPr>
          <w:rFonts w:ascii="仿宋" w:hAnsi="仿宋"/>
          <w:sz w:val="21"/>
          <w:szCs w:val="18"/>
        </w:rPr>
      </w:pPr>
      <w:bookmarkStart w:id="0" w:name="_Hlk128314546"/>
      <w:r>
        <w:rPr>
          <w:rFonts w:ascii="仿宋" w:hAnsi="仿宋" w:hint="eastAsia"/>
          <w:sz w:val="21"/>
          <w:szCs w:val="18"/>
        </w:rPr>
        <w:t>数据来源：Wind、鑫元基金</w:t>
      </w:r>
    </w:p>
    <w:bookmarkEnd w:id="0"/>
    <w:p w14:paraId="214D5C65" w14:textId="77777777" w:rsidR="00CE12B7" w:rsidRDefault="00EB59C8">
      <w:pPr>
        <w:ind w:firstLineChars="405" w:firstLine="850"/>
        <w:rPr>
          <w:rFonts w:ascii="仿宋" w:hAnsi="仿宋" w:cs="Times New Roman"/>
          <w:szCs w:val="24"/>
        </w:rPr>
      </w:pPr>
      <w:r>
        <w:rPr>
          <w:rFonts w:ascii="仿宋" w:hAnsi="仿宋" w:hint="eastAsia"/>
          <w:sz w:val="21"/>
          <w:szCs w:val="18"/>
        </w:rPr>
        <w:t>注：外汇汇率数据为前周和上周最后一个交易日收盘价，涨跌幅反映当周变动幅度</w:t>
      </w:r>
      <w:r>
        <w:rPr>
          <w:rFonts w:ascii="仿宋" w:hAnsi="仿宋" w:cs="Times New Roman" w:hint="eastAsia"/>
          <w:szCs w:val="24"/>
        </w:rPr>
        <w:t>。</w:t>
      </w:r>
    </w:p>
    <w:p w14:paraId="2FDE4B89" w14:textId="77777777" w:rsidR="00CE12B7" w:rsidRDefault="00EB59C8">
      <w:pPr>
        <w:ind w:firstLineChars="200" w:firstLine="562"/>
        <w:rPr>
          <w:rFonts w:ascii="仿宋" w:hAnsi="仿宋"/>
          <w:b/>
          <w:bCs/>
          <w:sz w:val="28"/>
          <w:szCs w:val="28"/>
        </w:rPr>
      </w:pPr>
      <w:r>
        <w:rPr>
          <w:rFonts w:ascii="仿宋" w:hAnsi="仿宋"/>
          <w:b/>
          <w:bCs/>
          <w:sz w:val="28"/>
          <w:szCs w:val="28"/>
        </w:rPr>
        <w:t>四、市场展望及投资策略</w:t>
      </w:r>
    </w:p>
    <w:p w14:paraId="7E048D20" w14:textId="77777777" w:rsidR="00CE12B7" w:rsidRDefault="00EB59C8">
      <w:pPr>
        <w:pStyle w:val="ab"/>
        <w:ind w:firstLine="482"/>
        <w:rPr>
          <w:rFonts w:ascii="仿宋" w:hAnsi="仿宋"/>
          <w:b/>
          <w:bCs/>
          <w:szCs w:val="24"/>
        </w:rPr>
      </w:pPr>
      <w:r>
        <w:rPr>
          <w:rFonts w:ascii="仿宋" w:hAnsi="仿宋" w:hint="eastAsia"/>
          <w:b/>
          <w:bCs/>
          <w:szCs w:val="24"/>
        </w:rPr>
        <w:t>（一）宏观展望</w:t>
      </w:r>
    </w:p>
    <w:p w14:paraId="6A922B18" w14:textId="7729C6A4" w:rsidR="000B6A65" w:rsidRPr="000B6A65" w:rsidRDefault="000B6A65" w:rsidP="00E90233">
      <w:pPr>
        <w:ind w:firstLineChars="200" w:firstLine="482"/>
        <w:rPr>
          <w:rFonts w:ascii="仿宋" w:hAnsi="仿宋"/>
          <w:bCs/>
          <w:szCs w:val="24"/>
        </w:rPr>
      </w:pPr>
      <w:r w:rsidRPr="00E90233">
        <w:rPr>
          <w:rFonts w:ascii="仿宋" w:hAnsi="仿宋" w:hint="eastAsia"/>
          <w:b/>
          <w:szCs w:val="24"/>
        </w:rPr>
        <w:t>宏观方面，近期国内处于政策真空期。10月广义财政支出与收入同比增速均有所改善。往后看，市场缺乏明确交易主线，关注中央经济工作会议以及专项债发行情况。海外方面，市场继续聚焦特朗普人事任命及政策预期；经济基本面喜忧参半，而联储官员表态偏鹰。往后看，随着特朗普人事任命进入尾声，预计市场风险偏好有所好转。</w:t>
      </w:r>
      <w:r w:rsidRPr="001C1E7A">
        <w:rPr>
          <w:rFonts w:ascii="仿宋" w:hAnsi="仿宋" w:hint="eastAsia"/>
          <w:bCs/>
          <w:szCs w:val="24"/>
        </w:rPr>
        <w:t>10月广义财政（一般公共预算+政府性基金）支出同比增速较9月的12.6%进一步提速至20.4%，同时，广义财政收</w:t>
      </w:r>
      <w:r w:rsidRPr="001C1E7A">
        <w:rPr>
          <w:rFonts w:ascii="仿宋" w:hAnsi="仿宋" w:hint="eastAsia"/>
          <w:bCs/>
          <w:szCs w:val="24"/>
        </w:rPr>
        <w:lastRenderedPageBreak/>
        <w:t>入同比增速转正，税收收入改善及土地出让收入降幅收窄均有贡献。</w:t>
      </w:r>
      <w:r>
        <w:rPr>
          <w:rFonts w:ascii="仿宋" w:hAnsi="仿宋" w:hint="eastAsia"/>
          <w:bCs/>
          <w:szCs w:val="24"/>
        </w:rPr>
        <w:t>往后看，关注12月中央经济工作会议、</w:t>
      </w:r>
      <w:r w:rsidRPr="00001482">
        <w:rPr>
          <w:rFonts w:ascii="仿宋" w:hAnsi="仿宋"/>
          <w:bCs/>
          <w:szCs w:val="24"/>
        </w:rPr>
        <w:t>再融资专项债发行情况，</w:t>
      </w:r>
      <w:r>
        <w:rPr>
          <w:rFonts w:ascii="仿宋" w:hAnsi="仿宋" w:hint="eastAsia"/>
          <w:bCs/>
          <w:szCs w:val="24"/>
        </w:rPr>
        <w:t>以及</w:t>
      </w:r>
      <w:r w:rsidRPr="00001482">
        <w:rPr>
          <w:rFonts w:ascii="仿宋" w:hAnsi="仿宋"/>
          <w:bCs/>
          <w:szCs w:val="24"/>
        </w:rPr>
        <w:t>专项债支持收储政策细节披露</w:t>
      </w:r>
      <w:r w:rsidRPr="000B6A65">
        <w:rPr>
          <w:rFonts w:ascii="仿宋" w:hAnsi="仿宋" w:hint="eastAsia"/>
          <w:bCs/>
          <w:szCs w:val="24"/>
        </w:rPr>
        <w:t>。海外方面，市场聚焦特朗普人事任命及政策预期。</w:t>
      </w:r>
      <w:r w:rsidR="0083646E" w:rsidRPr="0083646E">
        <w:rPr>
          <w:rFonts w:ascii="仿宋" w:hAnsi="仿宋" w:hint="eastAsia"/>
          <w:bCs/>
          <w:szCs w:val="24"/>
        </w:rPr>
        <w:t>贝森特</w:t>
      </w:r>
      <w:r w:rsidRPr="000B6A65">
        <w:rPr>
          <w:rFonts w:ascii="仿宋" w:hAnsi="仿宋" w:hint="eastAsia"/>
          <w:bCs/>
          <w:szCs w:val="24"/>
        </w:rPr>
        <w:t>被提名为美国财长，贸易方面，他支持对进口商品加征关税的计划；财政方面，他支持税制改革，包括降低企业所得税以鼓励企业扩张和创新，减轻小型企业的税收负担，以及对个税政策进行调整。</w:t>
      </w:r>
      <w:r w:rsidR="0083646E" w:rsidRPr="0083646E">
        <w:rPr>
          <w:rFonts w:ascii="仿宋" w:hAnsi="仿宋" w:hint="eastAsia"/>
          <w:bCs/>
          <w:szCs w:val="24"/>
        </w:rPr>
        <w:t>贝森特近期提出了引人瞩目的“333方案”：到2028年将预算赤字降至GDP的3%、通过放松管制实现3%的GDP增长、每日增产300万桶石油或等量能源。他认为，实施这一方案将为美联储创造开启"适当宽松周期"的条件。</w:t>
      </w:r>
      <w:r w:rsidRPr="000B6A65">
        <w:rPr>
          <w:rFonts w:ascii="仿宋" w:hAnsi="仿宋" w:hint="eastAsia"/>
          <w:bCs/>
          <w:szCs w:val="24"/>
        </w:rPr>
        <w:t>联储官员近期表态偏鹰，芝加哥联储主席古尔斯比认为未来仍有必要降息，但支持放慢步伐。美国经济数据喜忧参半，11月16日当周首申失业金人数21.3万人，意外降至4月以来的最低水平，但受波音公司罢工和飓风等短期影响，11月9日当周续请失业金人数达190.8万人创三年来最高。11月份费城联储制造业活动总体疲软，商业指数从正10.3降至负5.5远低于预期。由于美国抵押贷款在前一个月下降，买房人趁机入市，导致美国10月成屋销售环比涨3.4%，创2月以来最大升幅，房价也创新高。往后看，随着特朗普内阁成员提名接近尾声，全球市场风险偏好有望有所修复，预计在美元指数震荡下行后，美债与美股等均可能开启较好的行情。</w:t>
      </w:r>
    </w:p>
    <w:p w14:paraId="40D689AB" w14:textId="77777777" w:rsidR="00CE12B7" w:rsidRDefault="00EB59C8">
      <w:pPr>
        <w:ind w:left="482"/>
        <w:rPr>
          <w:rFonts w:ascii="仿宋" w:hAnsi="仿宋"/>
          <w:b/>
          <w:szCs w:val="24"/>
        </w:rPr>
      </w:pPr>
      <w:r>
        <w:rPr>
          <w:rFonts w:ascii="仿宋" w:hAnsi="仿宋" w:hint="eastAsia"/>
          <w:b/>
          <w:szCs w:val="24"/>
        </w:rPr>
        <w:t>（二）权益市场展望和策略</w:t>
      </w:r>
    </w:p>
    <w:p w14:paraId="7ED1ABBF" w14:textId="1D729156" w:rsidR="000B6A65" w:rsidRDefault="007E4A02" w:rsidP="000B6A65">
      <w:pPr>
        <w:ind w:firstLineChars="200" w:firstLine="480"/>
        <w:rPr>
          <w:rFonts w:ascii="仿宋" w:hAnsi="仿宋"/>
          <w:bCs/>
          <w:szCs w:val="24"/>
        </w:rPr>
      </w:pPr>
      <w:r>
        <w:rPr>
          <w:rFonts w:ascii="仿宋" w:hAnsi="仿宋" w:hint="eastAsia"/>
          <w:bCs/>
          <w:szCs w:val="24"/>
        </w:rPr>
        <w:t>权益市场</w:t>
      </w:r>
      <w:r w:rsidR="000B6A65" w:rsidRPr="000B6A65">
        <w:rPr>
          <w:rFonts w:ascii="仿宋" w:hAnsi="仿宋" w:hint="eastAsia"/>
          <w:bCs/>
          <w:szCs w:val="24"/>
        </w:rPr>
        <w:t>总体判断市场处于宽幅震荡区间。短期风险偏好下行、市场行业轮动加速、以及全球非美资产的risk off，叠加的结果导致市场近期处于调整阶段。市场期望在海外政局的变化和演进的背景下，政策端能给予更多的刺激和对冲。就短期而言，出现超预期的可能性并不大。以双创为代表的科技类行业，仍处于高波动状态，需要进一步的缩量降波，科技短期有走弱的趋势。短期调整，不改中期向好。后期从量能角度，需要向10月中旬的水平靠拢；市场行业轮动的速度要降低，以更好地实现行业聚焦。</w:t>
      </w:r>
    </w:p>
    <w:p w14:paraId="1B806BB0" w14:textId="042DECAE" w:rsidR="000B6A65" w:rsidRDefault="007E4A02" w:rsidP="000B6A65">
      <w:pPr>
        <w:ind w:firstLineChars="200" w:firstLine="480"/>
        <w:rPr>
          <w:rFonts w:ascii="仿宋" w:hAnsi="仿宋"/>
          <w:bCs/>
          <w:szCs w:val="24"/>
        </w:rPr>
      </w:pPr>
      <w:r>
        <w:rPr>
          <w:rFonts w:ascii="仿宋" w:hAnsi="仿宋" w:hint="eastAsia"/>
          <w:bCs/>
          <w:szCs w:val="24"/>
        </w:rPr>
        <w:t>上周</w:t>
      </w:r>
      <w:r w:rsidR="000B6A65" w:rsidRPr="000B6A65">
        <w:rPr>
          <w:rFonts w:ascii="仿宋" w:hAnsi="仿宋" w:hint="eastAsia"/>
          <w:bCs/>
          <w:szCs w:val="24"/>
        </w:rPr>
        <w:t>主要的大类资产边际变化来自于美元指数，这也是11</w:t>
      </w:r>
      <w:r>
        <w:rPr>
          <w:rFonts w:ascii="仿宋" w:hAnsi="仿宋" w:hint="eastAsia"/>
          <w:bCs/>
          <w:szCs w:val="24"/>
        </w:rPr>
        <w:t>月初以来我们从策略角度反复提醒的海外关键变量。截至上</w:t>
      </w:r>
      <w:r w:rsidR="000B6A65" w:rsidRPr="000B6A65">
        <w:rPr>
          <w:rFonts w:ascii="仿宋" w:hAnsi="仿宋" w:hint="eastAsia"/>
          <w:bCs/>
          <w:szCs w:val="24"/>
        </w:rPr>
        <w:t>周五，美元指数盘中已经创出了2023年10月以来的新高。前高是2023年10月初，当时是美国通胀数据的高点，对应美十债的收益率水平在5%左右的历史高点。</w:t>
      </w:r>
    </w:p>
    <w:p w14:paraId="6498633E" w14:textId="70DD7486" w:rsidR="000B6A65" w:rsidRPr="000B6A65" w:rsidRDefault="000B6A65" w:rsidP="000B6A65">
      <w:pPr>
        <w:ind w:firstLineChars="200" w:firstLine="480"/>
        <w:rPr>
          <w:rFonts w:ascii="仿宋" w:hAnsi="仿宋"/>
          <w:bCs/>
          <w:szCs w:val="24"/>
        </w:rPr>
      </w:pPr>
      <w:r w:rsidRPr="000B6A65">
        <w:rPr>
          <w:rFonts w:ascii="仿宋" w:hAnsi="仿宋" w:hint="eastAsia"/>
          <w:bCs/>
          <w:szCs w:val="24"/>
        </w:rPr>
        <w:t>美元指数创新高，通胀数据和美债却并未创出新高，反映美元强势的主因是美国经济强于其他非美发达国家的预期。美元指数近期反复突破前期高点，对于包括港股在内的全球非美风险资产，继续带来压力。</w:t>
      </w:r>
    </w:p>
    <w:p w14:paraId="3CC26F83" w14:textId="77777777" w:rsidR="00CE12B7" w:rsidRDefault="00EB59C8">
      <w:pPr>
        <w:ind w:left="482"/>
        <w:rPr>
          <w:rFonts w:ascii="仿宋" w:hAnsi="仿宋"/>
          <w:b/>
          <w:szCs w:val="24"/>
        </w:rPr>
      </w:pPr>
      <w:r>
        <w:rPr>
          <w:rFonts w:ascii="仿宋" w:hAnsi="仿宋" w:hint="eastAsia"/>
          <w:b/>
          <w:szCs w:val="24"/>
        </w:rPr>
        <w:lastRenderedPageBreak/>
        <w:t>（三）债券市场展望和策略</w:t>
      </w:r>
    </w:p>
    <w:p w14:paraId="6FF8C36E" w14:textId="77777777" w:rsidR="000B6A65" w:rsidRPr="000B6A65" w:rsidRDefault="000B6A65" w:rsidP="000B6A65">
      <w:pPr>
        <w:ind w:firstLineChars="200" w:firstLine="480"/>
        <w:rPr>
          <w:rFonts w:ascii="仿宋" w:hAnsi="仿宋"/>
          <w:bCs/>
          <w:szCs w:val="24"/>
        </w:rPr>
      </w:pPr>
      <w:r w:rsidRPr="000B6A65">
        <w:rPr>
          <w:rFonts w:ascii="仿宋" w:hAnsi="仿宋" w:hint="eastAsia"/>
          <w:bCs/>
          <w:szCs w:val="24"/>
        </w:rPr>
        <w:t>大体而言，长端跟随国内信用周期摆动，而短端则更多受资金面影响。长端系统性翻转需要看到信用周期被实质性驱动，但目前这一条件并不具备。从基本面的数据看，10月社融总量偏弱，而M1和M2的回升只是对这一轮房地产成交量以及股市脉冲的验证。而从近期地产销售数据看，一线城市新房成交开始环比回落，而二手房的挂牌价尚未看到有反转迹象。</w:t>
      </w:r>
    </w:p>
    <w:p w14:paraId="356E47C6" w14:textId="77777777" w:rsidR="000B6A65" w:rsidRPr="000B6A65" w:rsidRDefault="000B6A65" w:rsidP="000B6A65">
      <w:pPr>
        <w:ind w:firstLineChars="200" w:firstLine="480"/>
        <w:rPr>
          <w:rFonts w:ascii="仿宋" w:hAnsi="仿宋"/>
          <w:bCs/>
          <w:szCs w:val="24"/>
        </w:rPr>
      </w:pPr>
      <w:r w:rsidRPr="000B6A65">
        <w:rPr>
          <w:rFonts w:ascii="仿宋" w:hAnsi="仿宋"/>
          <w:bCs/>
          <w:szCs w:val="24"/>
        </w:rPr>
        <w:t>展望来看，</w:t>
      </w:r>
      <w:r w:rsidRPr="000B6A65">
        <w:rPr>
          <w:rFonts w:ascii="仿宋" w:hAnsi="仿宋" w:hint="eastAsia"/>
          <w:bCs/>
          <w:szCs w:val="24"/>
        </w:rPr>
        <w:t>924新政更多的是政策态度的转向而并非政策思路的转向。政策思路的转向，一是要看到供给侧的改革，特别是存量债务及产能的出清；二是财政支出的导向从投资转向消费补贴。国内本质上还是激励机制的问题，投资导向会导致产能过剩，产能过剩又会带动企业盈利下行，从而使得国内永远面对需求不足的问题。如果这两者没有改变，明年国内信用周期的持续性驱动还是比较困难，长周期债市依然是看多。策略层面，明年川普加关税相对确定，内需是主要提振经济的对冲手段，尤其是居民端的政策比较关键。若财政政策以化债为重点，预计对经济的刺激有限，在货币政策宽松助力下债市的利率中枢有进一步下行的空间。交易层面，利率债依然推荐随跌随买，特别是供给冲击带来的机会。短端的行情在降准降息的背景下会更流畅，长端则面临政策层面的相机抉择，顺畅的行情不易走出。从12月中央经济工作会议至明年两会期间都会是政策博弈期，具体需要看到政策不确定性的落地。若政策思路未看到明显转向，长期看多思路不变，Q2开始国内验证需求会面临较大的现实压力。</w:t>
      </w:r>
    </w:p>
    <w:p w14:paraId="6C742BE1" w14:textId="44234438" w:rsidR="00CE12B7" w:rsidRDefault="000B6A65" w:rsidP="000B6A65">
      <w:pPr>
        <w:ind w:firstLineChars="200" w:firstLine="480"/>
        <w:rPr>
          <w:rFonts w:ascii="仿宋" w:hAnsi="仿宋"/>
          <w:bCs/>
          <w:szCs w:val="24"/>
        </w:rPr>
      </w:pPr>
      <w:r w:rsidRPr="000B6A65">
        <w:rPr>
          <w:rFonts w:ascii="仿宋" w:hAnsi="仿宋" w:hint="eastAsia"/>
          <w:bCs/>
          <w:szCs w:val="24"/>
        </w:rPr>
        <w:t>信用债方面，目前政策层对城投的支持力度已相对明确，在地方化债的大背景下，城投融资政策难有大幅放松，而城投退平台后重新进入债券市场又短期不易，预计城投的供给增量有限。在债市走牛陡的预期下，供需可能都会向中短端集中。在风控允许以及负债端稳定的范畴下，3年以内城投依然值得参与下沉。</w:t>
      </w:r>
    </w:p>
    <w:p w14:paraId="7ACC240C" w14:textId="77777777" w:rsidR="007E4A02" w:rsidRDefault="007E4A02" w:rsidP="000B6A65">
      <w:pPr>
        <w:ind w:firstLineChars="200" w:firstLine="480"/>
        <w:rPr>
          <w:rFonts w:ascii="仿宋" w:hAnsi="仿宋"/>
          <w:bCs/>
          <w:szCs w:val="24"/>
        </w:rPr>
      </w:pPr>
    </w:p>
    <w:p w14:paraId="048FEBCE" w14:textId="77777777" w:rsidR="007E4A02" w:rsidRDefault="007E4A02" w:rsidP="000B6A65">
      <w:pPr>
        <w:ind w:firstLineChars="200" w:firstLine="480"/>
        <w:rPr>
          <w:rFonts w:ascii="仿宋" w:hAnsi="仿宋"/>
          <w:bCs/>
          <w:szCs w:val="24"/>
        </w:rPr>
      </w:pPr>
    </w:p>
    <w:p w14:paraId="13CB88EE" w14:textId="77777777" w:rsidR="007E4A02" w:rsidRDefault="007E4A02" w:rsidP="007E4A02">
      <w:pPr>
        <w:ind w:firstLineChars="200" w:firstLine="420"/>
        <w:rPr>
          <w:rFonts w:ascii="仿宋" w:hAnsi="仿宋"/>
          <w:bCs/>
          <w:sz w:val="21"/>
          <w:szCs w:val="18"/>
        </w:rPr>
      </w:pPr>
      <w:r>
        <w:rPr>
          <w:rFonts w:ascii="仿宋" w:hAnsi="仿宋"/>
          <w:bCs/>
          <w:sz w:val="21"/>
          <w:szCs w:val="24"/>
        </w:rPr>
        <w:t>风险提示：本报告中的信息均来源于已公开的资料，我公司对这些信息的准确性及完整 性不作任何保证。在任何情况下，报告中的信息或所表达的意见并不构成证券买卖的出价或询价。在任何 情况下，我公司不就报告中的任何投资做出任何形式的担保。本报告内容和意见不构成投资 建议，仅供参考，使用前务请核实，风险自负。本报告版权归鑫元基金管理有限公司所有，未获得鑫元基金管理有限公司事先书面授权， 任何人不得对本报告进行任何形式的发布、复制。</w:t>
      </w:r>
    </w:p>
    <w:p w14:paraId="2055F2AA" w14:textId="77777777" w:rsidR="007E4A02" w:rsidRPr="007E4A02" w:rsidRDefault="007E4A02" w:rsidP="000B6A65">
      <w:pPr>
        <w:ind w:firstLineChars="200" w:firstLine="480"/>
        <w:rPr>
          <w:rFonts w:ascii="仿宋" w:hAnsi="仿宋" w:hint="eastAsia"/>
          <w:bCs/>
          <w:szCs w:val="24"/>
        </w:rPr>
      </w:pPr>
      <w:bookmarkStart w:id="1" w:name="_GoBack"/>
      <w:bookmarkEnd w:id="1"/>
    </w:p>
    <w:sectPr w:rsidR="007E4A02" w:rsidRPr="007E4A02">
      <w:headerReference w:type="default" r:id="rId20"/>
      <w:footerReference w:type="default" r:id="rId21"/>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51032" w14:textId="77777777" w:rsidR="00A751A0" w:rsidRDefault="00A751A0">
      <w:pPr>
        <w:spacing w:line="240" w:lineRule="auto"/>
      </w:pPr>
      <w:r>
        <w:separator/>
      </w:r>
    </w:p>
  </w:endnote>
  <w:endnote w:type="continuationSeparator" w:id="0">
    <w:p w14:paraId="2ECC41CA" w14:textId="77777777" w:rsidR="00A751A0" w:rsidRDefault="00A75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EastAsia" w:eastAsiaTheme="majorEastAsia" w:hAnsiTheme="majorEastAsia"/>
      </w:rPr>
      <w:id w:val="40338942"/>
    </w:sdtPr>
    <w:sdtContent>
      <w:p w14:paraId="6240E0D7" w14:textId="77777777" w:rsidR="00EB59C8" w:rsidRDefault="00EB59C8">
        <w:pPr>
          <w:pStyle w:val="a5"/>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PAGE   \* MERGEFORMAT</w:instrText>
        </w:r>
        <w:r>
          <w:rPr>
            <w:rFonts w:asciiTheme="majorEastAsia" w:eastAsiaTheme="majorEastAsia" w:hAnsiTheme="majorEastAsia"/>
          </w:rPr>
          <w:fldChar w:fldCharType="separate"/>
        </w:r>
        <w:r w:rsidR="007E4A02" w:rsidRPr="007E4A02">
          <w:rPr>
            <w:rFonts w:asciiTheme="majorEastAsia" w:eastAsiaTheme="majorEastAsia" w:hAnsiTheme="majorEastAsia"/>
            <w:noProof/>
            <w:lang w:val="zh-CN"/>
          </w:rPr>
          <w:t>14</w:t>
        </w:r>
        <w:r>
          <w:rPr>
            <w:rFonts w:asciiTheme="majorEastAsia" w:eastAsiaTheme="majorEastAsia" w:hAnsiTheme="majorEastAsia"/>
          </w:rPr>
          <w:fldChar w:fldCharType="end"/>
        </w:r>
      </w:p>
    </w:sdtContent>
  </w:sdt>
  <w:p w14:paraId="6DFE93E2" w14:textId="77777777" w:rsidR="00EB59C8" w:rsidRDefault="00EB59C8">
    <w:pPr>
      <w:pStyle w:val="a5"/>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4BA42" w14:textId="77777777" w:rsidR="00A751A0" w:rsidRDefault="00A751A0">
      <w:r>
        <w:separator/>
      </w:r>
    </w:p>
  </w:footnote>
  <w:footnote w:type="continuationSeparator" w:id="0">
    <w:p w14:paraId="148916CE" w14:textId="77777777" w:rsidR="00A751A0" w:rsidRDefault="00A7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5C8F" w14:textId="77777777" w:rsidR="00EB59C8" w:rsidRDefault="00EB59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B3F64"/>
    <w:multiLevelType w:val="multilevel"/>
    <w:tmpl w:val="796B3F64"/>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87"/>
    <w:rsid w:val="00030E7A"/>
    <w:rsid w:val="00057B49"/>
    <w:rsid w:val="000A3F06"/>
    <w:rsid w:val="000B36D4"/>
    <w:rsid w:val="000B6A65"/>
    <w:rsid w:val="000C555F"/>
    <w:rsid w:val="000C74D0"/>
    <w:rsid w:val="000D2369"/>
    <w:rsid w:val="000F1B4A"/>
    <w:rsid w:val="000F5854"/>
    <w:rsid w:val="00106B91"/>
    <w:rsid w:val="0016632E"/>
    <w:rsid w:val="0016646D"/>
    <w:rsid w:val="001B0021"/>
    <w:rsid w:val="001B2611"/>
    <w:rsid w:val="001C03E7"/>
    <w:rsid w:val="001C5184"/>
    <w:rsid w:val="001C5196"/>
    <w:rsid w:val="001E4C9E"/>
    <w:rsid w:val="002129CC"/>
    <w:rsid w:val="00225C3B"/>
    <w:rsid w:val="002267E8"/>
    <w:rsid w:val="002450D6"/>
    <w:rsid w:val="002466A9"/>
    <w:rsid w:val="002828E2"/>
    <w:rsid w:val="002F0CA1"/>
    <w:rsid w:val="002F1154"/>
    <w:rsid w:val="0032623E"/>
    <w:rsid w:val="00367E73"/>
    <w:rsid w:val="003E5AC7"/>
    <w:rsid w:val="003F22C6"/>
    <w:rsid w:val="003F74D0"/>
    <w:rsid w:val="00457ABE"/>
    <w:rsid w:val="0048582D"/>
    <w:rsid w:val="00491BB0"/>
    <w:rsid w:val="00494333"/>
    <w:rsid w:val="0049467E"/>
    <w:rsid w:val="004A0662"/>
    <w:rsid w:val="004E061F"/>
    <w:rsid w:val="0050552C"/>
    <w:rsid w:val="005502F4"/>
    <w:rsid w:val="00563630"/>
    <w:rsid w:val="005824AA"/>
    <w:rsid w:val="005945B6"/>
    <w:rsid w:val="005C6E04"/>
    <w:rsid w:val="005D1CF0"/>
    <w:rsid w:val="0066111F"/>
    <w:rsid w:val="006A3DC4"/>
    <w:rsid w:val="006A617A"/>
    <w:rsid w:val="006B1C3A"/>
    <w:rsid w:val="006F3F5F"/>
    <w:rsid w:val="006F695C"/>
    <w:rsid w:val="00714869"/>
    <w:rsid w:val="00796CEA"/>
    <w:rsid w:val="007A3DEA"/>
    <w:rsid w:val="007B3C11"/>
    <w:rsid w:val="007C0742"/>
    <w:rsid w:val="007C3E55"/>
    <w:rsid w:val="007C4661"/>
    <w:rsid w:val="007D1808"/>
    <w:rsid w:val="007E4A02"/>
    <w:rsid w:val="00806598"/>
    <w:rsid w:val="00811196"/>
    <w:rsid w:val="00821F7F"/>
    <w:rsid w:val="0083646E"/>
    <w:rsid w:val="00842284"/>
    <w:rsid w:val="008950A0"/>
    <w:rsid w:val="008C1A80"/>
    <w:rsid w:val="008E4C31"/>
    <w:rsid w:val="00915A4D"/>
    <w:rsid w:val="00966A69"/>
    <w:rsid w:val="0098632D"/>
    <w:rsid w:val="009D520B"/>
    <w:rsid w:val="00A244AF"/>
    <w:rsid w:val="00A401FD"/>
    <w:rsid w:val="00A60AEF"/>
    <w:rsid w:val="00A712D5"/>
    <w:rsid w:val="00A751A0"/>
    <w:rsid w:val="00A8283D"/>
    <w:rsid w:val="00A84E27"/>
    <w:rsid w:val="00A93B4B"/>
    <w:rsid w:val="00AC4918"/>
    <w:rsid w:val="00AE646F"/>
    <w:rsid w:val="00AF72B0"/>
    <w:rsid w:val="00B34AC8"/>
    <w:rsid w:val="00B34FB1"/>
    <w:rsid w:val="00B41533"/>
    <w:rsid w:val="00B432DC"/>
    <w:rsid w:val="00B55CA8"/>
    <w:rsid w:val="00B62292"/>
    <w:rsid w:val="00BC5EFF"/>
    <w:rsid w:val="00BD4061"/>
    <w:rsid w:val="00BF59B6"/>
    <w:rsid w:val="00C06C02"/>
    <w:rsid w:val="00C234BC"/>
    <w:rsid w:val="00C32EB8"/>
    <w:rsid w:val="00C50C0B"/>
    <w:rsid w:val="00C63633"/>
    <w:rsid w:val="00C81DC5"/>
    <w:rsid w:val="00C86B87"/>
    <w:rsid w:val="00CD57EE"/>
    <w:rsid w:val="00CE12B7"/>
    <w:rsid w:val="00D11A3F"/>
    <w:rsid w:val="00D1222B"/>
    <w:rsid w:val="00D140D6"/>
    <w:rsid w:val="00D15BE0"/>
    <w:rsid w:val="00D24AB0"/>
    <w:rsid w:val="00D77BC2"/>
    <w:rsid w:val="00D82DBD"/>
    <w:rsid w:val="00D96F10"/>
    <w:rsid w:val="00E16D90"/>
    <w:rsid w:val="00E30B8D"/>
    <w:rsid w:val="00E42AE6"/>
    <w:rsid w:val="00E652B5"/>
    <w:rsid w:val="00E67F59"/>
    <w:rsid w:val="00E85F78"/>
    <w:rsid w:val="00E90233"/>
    <w:rsid w:val="00E928F8"/>
    <w:rsid w:val="00EA31F5"/>
    <w:rsid w:val="00EB0656"/>
    <w:rsid w:val="00EB59C8"/>
    <w:rsid w:val="00ED13E8"/>
    <w:rsid w:val="00EE3335"/>
    <w:rsid w:val="00EE7EE5"/>
    <w:rsid w:val="00F34046"/>
    <w:rsid w:val="00F55030"/>
    <w:rsid w:val="00F9597F"/>
    <w:rsid w:val="00F96A76"/>
    <w:rsid w:val="00FA162D"/>
    <w:rsid w:val="00FC5484"/>
    <w:rsid w:val="099B0E70"/>
    <w:rsid w:val="5FD718F3"/>
    <w:rsid w:val="627B391D"/>
    <w:rsid w:val="6D5B6C1D"/>
    <w:rsid w:val="6F2805DE"/>
    <w:rsid w:val="7CF7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E079FF"/>
  <w15:docId w15:val="{1E92EE10-F05F-46BD-B654-F3D98B7B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仿宋" w:hAnsiTheme="minorHAnsi" w:cstheme="minorBidi"/>
      <w:kern w:val="2"/>
      <w:sz w:val="24"/>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Cs w:val="24"/>
    </w:rPr>
  </w:style>
  <w:style w:type="paragraph" w:styleId="a8">
    <w:name w:val="annotation subject"/>
    <w:basedOn w:val="a3"/>
    <w:next w:val="a3"/>
    <w:link w:val="Char3"/>
    <w:uiPriority w:val="99"/>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1">
    <w:name w:val="无格式表格 51"/>
    <w:basedOn w:val="a1"/>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10">
    <w:name w:val="列表段落1"/>
    <w:basedOn w:val="a"/>
    <w:uiPriority w:val="34"/>
    <w:qFormat/>
    <w:pPr>
      <w:widowControl/>
      <w:ind w:firstLineChars="200" w:firstLine="420"/>
      <w:jc w:val="left"/>
    </w:pPr>
    <w:rPr>
      <w:rFonts w:ascii="宋体" w:eastAsia="宋体" w:hAnsi="宋体" w:cs="宋体"/>
      <w:kern w:val="0"/>
      <w:szCs w:val="24"/>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table" w:customStyle="1" w:styleId="2-21">
    <w:name w:val="网格表 2 - 着色 21"/>
    <w:basedOn w:val="a1"/>
    <w:uiPriority w:val="47"/>
    <w:qFormat/>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221">
    <w:name w:val="网格表 2 - 着色 221"/>
    <w:basedOn w:val="a1"/>
    <w:uiPriority w:val="47"/>
    <w:qFormat/>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2">
    <w:name w:val="网格型1"/>
    <w:basedOn w:val="a1"/>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graphtitle">
    <w:name w:val="graphtitle"/>
    <w:basedOn w:val="a0"/>
    <w:qFormat/>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5083">
      <w:bodyDiv w:val="1"/>
      <w:marLeft w:val="0"/>
      <w:marRight w:val="0"/>
      <w:marTop w:val="0"/>
      <w:marBottom w:val="0"/>
      <w:divBdr>
        <w:top w:val="none" w:sz="0" w:space="0" w:color="auto"/>
        <w:left w:val="none" w:sz="0" w:space="0" w:color="auto"/>
        <w:bottom w:val="none" w:sz="0" w:space="0" w:color="auto"/>
        <w:right w:val="none" w:sz="0" w:space="0" w:color="auto"/>
      </w:divBdr>
    </w:div>
    <w:div w:id="804078934">
      <w:bodyDiv w:val="1"/>
      <w:marLeft w:val="0"/>
      <w:marRight w:val="0"/>
      <w:marTop w:val="0"/>
      <w:marBottom w:val="0"/>
      <w:divBdr>
        <w:top w:val="none" w:sz="0" w:space="0" w:color="auto"/>
        <w:left w:val="none" w:sz="0" w:space="0" w:color="auto"/>
        <w:bottom w:val="none" w:sz="0" w:space="0" w:color="auto"/>
        <w:right w:val="none" w:sz="0" w:space="0" w:color="auto"/>
      </w:divBdr>
    </w:div>
    <w:div w:id="1371493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uYT\Desktop\&#26435;&#30410;&#31574;&#30053;111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ZhuanZ\Desktop\&#37995;&#20803;&#21608;&#35266;&#28857;&#25968;&#25454;&#24213;&#31295;2024.11.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ZhuanZ\Desktop\&#37995;&#20803;&#21608;&#35266;&#28857;&#25968;&#25454;&#24213;&#31295;2024.11.22.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PPT_XY\_XY&#37327;&#21270;&#21608;&#25253;\&#12304;&#27169;&#26495;_XY&#37327;&#21270;&#21608;&#25253;&#123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PT_XY\_XY&#37327;&#21270;&#21608;&#25253;\&#12304;&#27169;&#26495;_XY&#37327;&#21270;&#21608;&#25253;&#1230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PT_XY\_XY&#37327;&#21270;&#21608;&#25253;\&#12304;&#27169;&#26495;_XY&#37327;&#21270;&#21608;&#25253;&#1230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iuYT\Desktop\&#26435;&#30410;&#31574;&#30053;111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ZhuanZ\Desktop\&#37995;&#20803;&#21608;&#35266;&#28857;&#25968;&#25454;&#24213;&#31295;2024.11.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___1.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___2.xlsx"/></Relationships>
</file>

<file path=word/charts/_rels/chart9.xml.rels><?xml version="1.0" encoding="UTF-8" standalone="yes"?>
<Relationships xmlns="http://schemas.openxmlformats.org/package/2006/relationships"><Relationship Id="rId3" Type="http://schemas.openxmlformats.org/officeDocument/2006/relationships/oleObject" Target="file:///C:\Users\ZhuanZ\Desktop\&#37995;&#20803;&#21608;&#35266;&#28857;&#25968;&#25454;&#24213;&#31295;2024.11.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411692253552092E-2"/>
          <c:y val="0.10286064978824938"/>
          <c:w val="0.93311540491796063"/>
          <c:h val="0.82099055629537698"/>
        </c:manualLayout>
      </c:layout>
      <c:barChart>
        <c:barDir val="col"/>
        <c:grouping val="clustered"/>
        <c:varyColors val="0"/>
        <c:ser>
          <c:idx val="0"/>
          <c:order val="0"/>
          <c:tx>
            <c:strRef>
              <c:f>周报估值!$C$11</c:f>
              <c:strCache>
                <c:ptCount val="1"/>
                <c:pt idx="0">
                  <c:v>上周涨跌幅</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周报估值!$C$12:$C$20</c:f>
              <c:numCache>
                <c:formatCode>0.00%</c:formatCode>
                <c:ptCount val="9"/>
                <c:pt idx="0">
                  <c:v>-1.5512889484546988E-2</c:v>
                </c:pt>
                <c:pt idx="1">
                  <c:v>-2.9409770985264205E-2</c:v>
                </c:pt>
                <c:pt idx="2">
                  <c:v>-1.7755836475826903E-2</c:v>
                </c:pt>
                <c:pt idx="3">
                  <c:v>-2.0774822960269113E-2</c:v>
                </c:pt>
                <c:pt idx="4">
                  <c:v>-1.9075329005568409E-2</c:v>
                </c:pt>
                <c:pt idx="5">
                  <c:v>-2.6163379720724911E-2</c:v>
                </c:pt>
                <c:pt idx="6">
                  <c:v>-2.886309106826046E-2</c:v>
                </c:pt>
                <c:pt idx="7">
                  <c:v>-2.5985461511737973E-2</c:v>
                </c:pt>
                <c:pt idx="8">
                  <c:v>-3.0329868694342066E-2</c:v>
                </c:pt>
              </c:numCache>
            </c:numRef>
          </c:val>
          <c:extLst xmlns:c16r2="http://schemas.microsoft.com/office/drawing/2015/06/chart">
            <c:ext xmlns:c16="http://schemas.microsoft.com/office/drawing/2014/chart" uri="{C3380CC4-5D6E-409C-BE32-E72D297353CC}">
              <c16:uniqueId val="{00000000-F9A2-45C0-A798-CECE81BEC119}"/>
            </c:ext>
          </c:extLst>
        </c:ser>
        <c:ser>
          <c:idx val="1"/>
          <c:order val="1"/>
          <c:tx>
            <c:strRef>
              <c:f>周报估值!$D$11</c:f>
              <c:strCache>
                <c:ptCount val="1"/>
                <c:pt idx="0">
                  <c:v>前周涨跌幅</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周报估值!$D$12:$D$20</c:f>
              <c:numCache>
                <c:formatCode>0.00%</c:formatCode>
                <c:ptCount val="9"/>
                <c:pt idx="0">
                  <c:v>-4.6334027891764773E-2</c:v>
                </c:pt>
                <c:pt idx="1">
                  <c:v>-4.788497126129676E-2</c:v>
                </c:pt>
                <c:pt idx="2">
                  <c:v>-3.7792141757825637E-2</c:v>
                </c:pt>
                <c:pt idx="3">
                  <c:v>-3.9379443039524897E-2</c:v>
                </c:pt>
                <c:pt idx="4">
                  <c:v>-3.5214466333155392E-2</c:v>
                </c:pt>
                <c:pt idx="5">
                  <c:v>-3.4021222268285189E-2</c:v>
                </c:pt>
                <c:pt idx="6">
                  <c:v>-3.6977531975364908E-2</c:v>
                </c:pt>
                <c:pt idx="7">
                  <c:v>-3.2947039836531911E-2</c:v>
                </c:pt>
                <c:pt idx="8">
                  <c:v>-3.3583367788935004E-2</c:v>
                </c:pt>
              </c:numCache>
            </c:numRef>
          </c:val>
          <c:extLst xmlns:c16r2="http://schemas.microsoft.com/office/drawing/2015/06/chart">
            <c:ext xmlns:c16="http://schemas.microsoft.com/office/drawing/2014/chart" uri="{C3380CC4-5D6E-409C-BE32-E72D297353CC}">
              <c16:uniqueId val="{00000001-F9A2-45C0-A798-CECE81BEC119}"/>
            </c:ext>
          </c:extLst>
        </c:ser>
        <c:dLbls>
          <c:dLblPos val="outEnd"/>
          <c:showLegendKey val="0"/>
          <c:showVal val="1"/>
          <c:showCatName val="0"/>
          <c:showSerName val="0"/>
          <c:showPercent val="0"/>
          <c:showBubbleSize val="0"/>
        </c:dLbls>
        <c:gapWidth val="219"/>
        <c:axId val="-1213604112"/>
        <c:axId val="-1213612272"/>
      </c:barChart>
      <c:catAx>
        <c:axId val="-12136041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213612272"/>
        <c:crosses val="autoZero"/>
        <c:auto val="1"/>
        <c:lblAlgn val="ctr"/>
        <c:lblOffset val="100"/>
        <c:noMultiLvlLbl val="0"/>
      </c:catAx>
      <c:valAx>
        <c:axId val="-12136122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213604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700"/>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美债</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图表!$F$14:$M$14</c:f>
              <c:strCache>
                <c:ptCount val="8"/>
                <c:pt idx="0">
                  <c:v>3M</c:v>
                </c:pt>
                <c:pt idx="1">
                  <c:v>6M</c:v>
                </c:pt>
                <c:pt idx="2">
                  <c:v>1Y</c:v>
                </c:pt>
                <c:pt idx="3">
                  <c:v>2Y</c:v>
                </c:pt>
                <c:pt idx="4">
                  <c:v>3Y</c:v>
                </c:pt>
                <c:pt idx="5">
                  <c:v>5Y</c:v>
                </c:pt>
                <c:pt idx="6">
                  <c:v>7Y</c:v>
                </c:pt>
                <c:pt idx="7">
                  <c:v>10Y</c:v>
                </c:pt>
              </c:strCache>
            </c:strRef>
          </c:cat>
          <c:val>
            <c:numRef>
              <c:f>图表!$F$17:$M$17</c:f>
              <c:numCache>
                <c:formatCode>0</c:formatCode>
                <c:ptCount val="8"/>
                <c:pt idx="0">
                  <c:v>3.0000000000000249</c:v>
                </c:pt>
                <c:pt idx="1">
                  <c:v>1.9999999999999574</c:v>
                </c:pt>
                <c:pt idx="2">
                  <c:v>8.0000000000000071</c:v>
                </c:pt>
                <c:pt idx="3">
                  <c:v>6.0000000000000497</c:v>
                </c:pt>
                <c:pt idx="4">
                  <c:v>5.0000000000000711</c:v>
                </c:pt>
                <c:pt idx="5">
                  <c:v>0</c:v>
                </c:pt>
                <c:pt idx="6">
                  <c:v>-1.0000000000000675</c:v>
                </c:pt>
                <c:pt idx="7">
                  <c:v>-1.9999999999999574</c:v>
                </c:pt>
              </c:numCache>
            </c:numRef>
          </c:val>
          <c:extLst xmlns:c16r2="http://schemas.microsoft.com/office/drawing/2015/06/chart">
            <c:ext xmlns:c16="http://schemas.microsoft.com/office/drawing/2014/chart" uri="{C3380CC4-5D6E-409C-BE32-E72D297353CC}">
              <c16:uniqueId val="{00000000-A989-410C-9AAD-326709253D9A}"/>
            </c:ext>
          </c:extLst>
        </c:ser>
        <c:dLbls>
          <c:showLegendKey val="0"/>
          <c:showVal val="0"/>
          <c:showCatName val="0"/>
          <c:showSerName val="0"/>
          <c:showPercent val="0"/>
          <c:showBubbleSize val="0"/>
        </c:dLbls>
        <c:gapWidth val="219"/>
        <c:overlap val="-27"/>
        <c:axId val="-1526778352"/>
        <c:axId val="-1526782160"/>
      </c:barChart>
      <c:catAx>
        <c:axId val="-152677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526782160"/>
        <c:crosses val="autoZero"/>
        <c:auto val="1"/>
        <c:lblAlgn val="ctr"/>
        <c:lblOffset val="100"/>
        <c:noMultiLvlLbl val="0"/>
      </c:catAx>
      <c:valAx>
        <c:axId val="-15267821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52677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2"/>
          <c:tx>
            <c:strRef>
              <c:f>美债收益率!$K$3</c:f>
              <c:strCache>
                <c:ptCount val="1"/>
                <c:pt idx="0">
                  <c:v>10Y-2Y</c:v>
                </c:pt>
              </c:strCache>
            </c:strRef>
          </c:tx>
          <c:spPr>
            <a:solidFill>
              <a:schemeClr val="accent3"/>
            </a:solidFill>
            <a:ln>
              <a:noFill/>
            </a:ln>
            <a:effectLst/>
          </c:spPr>
          <c:cat>
            <c:numRef>
              <c:f>美债收益率!$A$1004:$A$2215</c:f>
              <c:numCache>
                <c:formatCode>yyyy\-mm\-dd</c:formatCode>
                <c:ptCount val="1212"/>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numCache>
            </c:numRef>
          </c:cat>
          <c:val>
            <c:numRef>
              <c:f>美债收益率!$K$1004:$K$2215</c:f>
              <c:numCache>
                <c:formatCode>General</c:formatCode>
                <c:ptCount val="1212"/>
                <c:pt idx="0">
                  <c:v>29.999999999999982</c:v>
                </c:pt>
                <c:pt idx="1">
                  <c:v>27</c:v>
                </c:pt>
                <c:pt idx="2">
                  <c:v>27</c:v>
                </c:pt>
                <c:pt idx="3">
                  <c:v>29.000000000000004</c:v>
                </c:pt>
                <c:pt idx="4">
                  <c:v>29.000000000000004</c:v>
                </c:pt>
                <c:pt idx="5">
                  <c:v>27</c:v>
                </c:pt>
                <c:pt idx="6">
                  <c:v>27</c:v>
                </c:pt>
                <c:pt idx="7">
                  <c:v>27</c:v>
                </c:pt>
                <c:pt idx="8">
                  <c:v>24</c:v>
                </c:pt>
                <c:pt idx="9">
                  <c:v>23</c:v>
                </c:pt>
                <c:pt idx="10">
                  <c:v>23</c:v>
                </c:pt>
                <c:pt idx="11">
                  <c:v>26</c:v>
                </c:pt>
                <c:pt idx="12">
                  <c:v>25</c:v>
                </c:pt>
                <c:pt idx="13">
                  <c:v>24</c:v>
                </c:pt>
                <c:pt idx="14">
                  <c:v>23</c:v>
                </c:pt>
                <c:pt idx="15">
                  <c:v>20.999999999999996</c:v>
                </c:pt>
                <c:pt idx="16">
                  <c:v>17.000000000000014</c:v>
                </c:pt>
                <c:pt idx="17">
                  <c:v>19.999999999999996</c:v>
                </c:pt>
                <c:pt idx="18">
                  <c:v>18.000000000000014</c:v>
                </c:pt>
                <c:pt idx="19">
                  <c:v>16.000000000000014</c:v>
                </c:pt>
                <c:pt idx="20">
                  <c:v>17.999999999999993</c:v>
                </c:pt>
                <c:pt idx="21">
                  <c:v>17.999999999999993</c:v>
                </c:pt>
                <c:pt idx="22">
                  <c:v>20.000000000000018</c:v>
                </c:pt>
                <c:pt idx="23">
                  <c:v>21.999999999999996</c:v>
                </c:pt>
                <c:pt idx="24">
                  <c:v>20.999999999999996</c:v>
                </c:pt>
                <c:pt idx="25">
                  <c:v>18.000000000000014</c:v>
                </c:pt>
                <c:pt idx="26">
                  <c:v>18.999999999999993</c:v>
                </c:pt>
                <c:pt idx="27">
                  <c:v>18.000000000000014</c:v>
                </c:pt>
                <c:pt idx="28">
                  <c:v>18.000000000000014</c:v>
                </c:pt>
                <c:pt idx="29">
                  <c:v>17.000000000000014</c:v>
                </c:pt>
                <c:pt idx="30">
                  <c:v>17.000000000000014</c:v>
                </c:pt>
                <c:pt idx="31">
                  <c:v>14.000000000000012</c:v>
                </c:pt>
                <c:pt idx="32">
                  <c:v>14.000000000000012</c:v>
                </c:pt>
                <c:pt idx="33">
                  <c:v>13.000000000000011</c:v>
                </c:pt>
                <c:pt idx="34">
                  <c:v>11.999999999999989</c:v>
                </c:pt>
                <c:pt idx="35">
                  <c:v>11.999999999999989</c:v>
                </c:pt>
                <c:pt idx="36">
                  <c:v>13.000000000000011</c:v>
                </c:pt>
                <c:pt idx="37">
                  <c:v>17.000000000000014</c:v>
                </c:pt>
                <c:pt idx="38">
                  <c:v>18.999999999999993</c:v>
                </c:pt>
                <c:pt idx="39">
                  <c:v>26.999999999999989</c:v>
                </c:pt>
                <c:pt idx="40">
                  <c:v>26.000000000000011</c:v>
                </c:pt>
                <c:pt idx="41">
                  <c:v>31.000000000000007</c:v>
                </c:pt>
                <c:pt idx="42">
                  <c:v>35</c:v>
                </c:pt>
                <c:pt idx="43">
                  <c:v>33.000000000000007</c:v>
                </c:pt>
                <c:pt idx="44">
                  <c:v>25</c:v>
                </c:pt>
                <c:pt idx="45">
                  <c:v>16.000000000000004</c:v>
                </c:pt>
                <c:pt idx="46">
                  <c:v>26</c:v>
                </c:pt>
                <c:pt idx="47">
                  <c:v>31.999999999999996</c:v>
                </c:pt>
                <c:pt idx="48">
                  <c:v>38</c:v>
                </c:pt>
                <c:pt idx="49">
                  <c:v>44.999999999999993</c:v>
                </c:pt>
                <c:pt idx="50">
                  <c:v>37</c:v>
                </c:pt>
                <c:pt idx="51">
                  <c:v>55.000000000000007</c:v>
                </c:pt>
                <c:pt idx="52">
                  <c:v>63.999999999999993</c:v>
                </c:pt>
                <c:pt idx="53">
                  <c:v>68.000000000000014</c:v>
                </c:pt>
                <c:pt idx="54">
                  <c:v>55.000000000000007</c:v>
                </c:pt>
                <c:pt idx="55">
                  <c:v>48</c:v>
                </c:pt>
                <c:pt idx="56">
                  <c:v>46</c:v>
                </c:pt>
                <c:pt idx="57">
                  <c:v>54</c:v>
                </c:pt>
                <c:pt idx="58">
                  <c:v>53</c:v>
                </c:pt>
                <c:pt idx="59">
                  <c:v>47</c:v>
                </c:pt>
                <c:pt idx="60">
                  <c:v>47</c:v>
                </c:pt>
                <c:pt idx="61">
                  <c:v>47</c:v>
                </c:pt>
                <c:pt idx="62">
                  <c:v>39</c:v>
                </c:pt>
                <c:pt idx="63">
                  <c:v>40</c:v>
                </c:pt>
                <c:pt idx="64">
                  <c:v>39</c:v>
                </c:pt>
                <c:pt idx="65">
                  <c:v>40</c:v>
                </c:pt>
                <c:pt idx="66">
                  <c:v>47</c:v>
                </c:pt>
                <c:pt idx="67">
                  <c:v>50</c:v>
                </c:pt>
                <c:pt idx="68">
                  <c:v>50</c:v>
                </c:pt>
                <c:pt idx="69">
                  <c:v>51</c:v>
                </c:pt>
                <c:pt idx="70">
                  <c:v>53</c:v>
                </c:pt>
                <c:pt idx="71">
                  <c:v>43</c:v>
                </c:pt>
                <c:pt idx="72">
                  <c:v>41</c:v>
                </c:pt>
                <c:pt idx="73">
                  <c:v>45</c:v>
                </c:pt>
                <c:pt idx="74">
                  <c:v>43</c:v>
                </c:pt>
                <c:pt idx="75">
                  <c:v>37.999999999999993</c:v>
                </c:pt>
                <c:pt idx="76">
                  <c:v>41</c:v>
                </c:pt>
                <c:pt idx="77">
                  <c:v>39</c:v>
                </c:pt>
                <c:pt idx="78">
                  <c:v>38</c:v>
                </c:pt>
                <c:pt idx="79">
                  <c:v>43.000000000000007</c:v>
                </c:pt>
                <c:pt idx="80">
                  <c:v>42</c:v>
                </c:pt>
                <c:pt idx="81">
                  <c:v>43</c:v>
                </c:pt>
                <c:pt idx="82">
                  <c:v>44</c:v>
                </c:pt>
                <c:pt idx="83">
                  <c:v>44</c:v>
                </c:pt>
                <c:pt idx="84">
                  <c:v>45</c:v>
                </c:pt>
                <c:pt idx="85">
                  <c:v>47</c:v>
                </c:pt>
                <c:pt idx="86">
                  <c:v>54.999999999999993</c:v>
                </c:pt>
                <c:pt idx="87">
                  <c:v>50</c:v>
                </c:pt>
                <c:pt idx="88">
                  <c:v>52.999999999999993</c:v>
                </c:pt>
                <c:pt idx="89">
                  <c:v>55.999999999999993</c:v>
                </c:pt>
                <c:pt idx="90">
                  <c:v>51.999999999999993</c:v>
                </c:pt>
                <c:pt idx="91">
                  <c:v>48</c:v>
                </c:pt>
                <c:pt idx="92">
                  <c:v>47</c:v>
                </c:pt>
                <c:pt idx="93">
                  <c:v>48</c:v>
                </c:pt>
                <c:pt idx="94">
                  <c:v>55.000000000000007</c:v>
                </c:pt>
                <c:pt idx="95">
                  <c:v>52.999999999999993</c:v>
                </c:pt>
                <c:pt idx="96">
                  <c:v>52</c:v>
                </c:pt>
                <c:pt idx="97">
                  <c:v>51</c:v>
                </c:pt>
                <c:pt idx="98">
                  <c:v>49</c:v>
                </c:pt>
                <c:pt idx="99">
                  <c:v>51</c:v>
                </c:pt>
                <c:pt idx="100">
                  <c:v>49.000000000000007</c:v>
                </c:pt>
                <c:pt idx="101">
                  <c:v>52.999999999999993</c:v>
                </c:pt>
                <c:pt idx="102">
                  <c:v>49</c:v>
                </c:pt>
                <c:pt idx="103">
                  <c:v>52</c:v>
                </c:pt>
                <c:pt idx="104">
                  <c:v>51</c:v>
                </c:pt>
                <c:pt idx="105">
                  <c:v>58.000000000000007</c:v>
                </c:pt>
                <c:pt idx="106">
                  <c:v>62.999999999999986</c:v>
                </c:pt>
                <c:pt idx="107">
                  <c:v>69</c:v>
                </c:pt>
                <c:pt idx="108">
                  <c:v>66</c:v>
                </c:pt>
                <c:pt idx="109">
                  <c:v>63.999999999999993</c:v>
                </c:pt>
                <c:pt idx="110">
                  <c:v>57.999999999999993</c:v>
                </c:pt>
                <c:pt idx="111">
                  <c:v>47</c:v>
                </c:pt>
                <c:pt idx="112">
                  <c:v>52</c:v>
                </c:pt>
                <c:pt idx="113">
                  <c:v>52</c:v>
                </c:pt>
                <c:pt idx="114">
                  <c:v>54</c:v>
                </c:pt>
                <c:pt idx="115">
                  <c:v>55.000000000000007</c:v>
                </c:pt>
                <c:pt idx="116">
                  <c:v>52</c:v>
                </c:pt>
                <c:pt idx="117">
                  <c:v>51</c:v>
                </c:pt>
                <c:pt idx="118">
                  <c:v>52</c:v>
                </c:pt>
                <c:pt idx="119">
                  <c:v>54</c:v>
                </c:pt>
                <c:pt idx="120">
                  <c:v>49.999999999999993</c:v>
                </c:pt>
                <c:pt idx="121">
                  <c:v>51</c:v>
                </c:pt>
                <c:pt idx="122">
                  <c:v>47</c:v>
                </c:pt>
                <c:pt idx="123">
                  <c:v>48</c:v>
                </c:pt>
                <c:pt idx="124">
                  <c:v>50</c:v>
                </c:pt>
                <c:pt idx="125">
                  <c:v>51.999999999999993</c:v>
                </c:pt>
                <c:pt idx="126">
                  <c:v>52</c:v>
                </c:pt>
                <c:pt idx="127">
                  <c:v>52.999999999999993</c:v>
                </c:pt>
                <c:pt idx="128">
                  <c:v>49</c:v>
                </c:pt>
                <c:pt idx="129">
                  <c:v>51</c:v>
                </c:pt>
                <c:pt idx="130">
                  <c:v>46</c:v>
                </c:pt>
                <c:pt idx="131">
                  <c:v>49</c:v>
                </c:pt>
                <c:pt idx="132">
                  <c:v>48</c:v>
                </c:pt>
                <c:pt idx="133">
                  <c:v>49</c:v>
                </c:pt>
                <c:pt idx="134">
                  <c:v>48</c:v>
                </c:pt>
                <c:pt idx="135">
                  <c:v>46</c:v>
                </c:pt>
                <c:pt idx="136">
                  <c:v>50</c:v>
                </c:pt>
                <c:pt idx="137">
                  <c:v>46</c:v>
                </c:pt>
                <c:pt idx="138">
                  <c:v>47</c:v>
                </c:pt>
                <c:pt idx="139">
                  <c:v>46</c:v>
                </c:pt>
                <c:pt idx="140">
                  <c:v>42.999999999999993</c:v>
                </c:pt>
                <c:pt idx="141">
                  <c:v>44.999999999999993</c:v>
                </c:pt>
                <c:pt idx="142">
                  <c:v>47</c:v>
                </c:pt>
                <c:pt idx="143">
                  <c:v>44.999999999999993</c:v>
                </c:pt>
                <c:pt idx="144">
                  <c:v>46</c:v>
                </c:pt>
                <c:pt idx="145">
                  <c:v>44.000000000000007</c:v>
                </c:pt>
                <c:pt idx="146">
                  <c:v>44.000000000000007</c:v>
                </c:pt>
                <c:pt idx="147">
                  <c:v>45.000000000000007</c:v>
                </c:pt>
                <c:pt idx="148">
                  <c:v>41</c:v>
                </c:pt>
                <c:pt idx="149">
                  <c:v>44.000000000000007</c:v>
                </c:pt>
                <c:pt idx="150">
                  <c:v>44.000000000000007</c:v>
                </c:pt>
                <c:pt idx="151">
                  <c:v>43.999999999999993</c:v>
                </c:pt>
                <c:pt idx="152">
                  <c:v>44.999999999999993</c:v>
                </c:pt>
                <c:pt idx="153">
                  <c:v>48</c:v>
                </c:pt>
                <c:pt idx="154">
                  <c:v>52.999999999999993</c:v>
                </c:pt>
                <c:pt idx="155">
                  <c:v>54.999999999999993</c:v>
                </c:pt>
                <c:pt idx="156">
                  <c:v>56.999999999999993</c:v>
                </c:pt>
                <c:pt idx="157">
                  <c:v>54.999999999999993</c:v>
                </c:pt>
                <c:pt idx="158">
                  <c:v>53</c:v>
                </c:pt>
                <c:pt idx="159">
                  <c:v>54</c:v>
                </c:pt>
                <c:pt idx="160">
                  <c:v>52</c:v>
                </c:pt>
                <c:pt idx="161">
                  <c:v>48</c:v>
                </c:pt>
                <c:pt idx="162">
                  <c:v>51</c:v>
                </c:pt>
                <c:pt idx="163">
                  <c:v>53.999999999999993</c:v>
                </c:pt>
                <c:pt idx="164">
                  <c:v>52.999999999999993</c:v>
                </c:pt>
                <c:pt idx="165">
                  <c:v>57.999999999999993</c:v>
                </c:pt>
                <c:pt idx="166">
                  <c:v>60</c:v>
                </c:pt>
                <c:pt idx="167">
                  <c:v>57.999999999999993</c:v>
                </c:pt>
                <c:pt idx="168">
                  <c:v>55.000000000000007</c:v>
                </c:pt>
                <c:pt idx="169">
                  <c:v>52</c:v>
                </c:pt>
                <c:pt idx="170">
                  <c:v>50</c:v>
                </c:pt>
                <c:pt idx="171">
                  <c:v>57.999999999999993</c:v>
                </c:pt>
                <c:pt idx="172">
                  <c:v>54.999999999999993</c:v>
                </c:pt>
                <c:pt idx="173">
                  <c:v>56.999999999999993</c:v>
                </c:pt>
                <c:pt idx="174">
                  <c:v>54</c:v>
                </c:pt>
                <c:pt idx="175">
                  <c:v>54</c:v>
                </c:pt>
                <c:pt idx="176">
                  <c:v>54</c:v>
                </c:pt>
                <c:pt idx="177">
                  <c:v>54</c:v>
                </c:pt>
                <c:pt idx="178">
                  <c:v>54.999999999999993</c:v>
                </c:pt>
                <c:pt idx="179">
                  <c:v>55.999999999999993</c:v>
                </c:pt>
                <c:pt idx="180">
                  <c:v>55.999999999999993</c:v>
                </c:pt>
                <c:pt idx="181">
                  <c:v>54</c:v>
                </c:pt>
                <c:pt idx="182">
                  <c:v>55.000000000000007</c:v>
                </c:pt>
                <c:pt idx="183">
                  <c:v>54</c:v>
                </c:pt>
                <c:pt idx="184">
                  <c:v>53</c:v>
                </c:pt>
                <c:pt idx="185">
                  <c:v>54</c:v>
                </c:pt>
                <c:pt idx="186">
                  <c:v>53</c:v>
                </c:pt>
                <c:pt idx="187">
                  <c:v>55.000000000000007</c:v>
                </c:pt>
                <c:pt idx="188">
                  <c:v>55.999999999999993</c:v>
                </c:pt>
                <c:pt idx="189">
                  <c:v>54</c:v>
                </c:pt>
                <c:pt idx="190">
                  <c:v>56.999999999999993</c:v>
                </c:pt>
                <c:pt idx="191">
                  <c:v>64</c:v>
                </c:pt>
                <c:pt idx="192">
                  <c:v>62</c:v>
                </c:pt>
                <c:pt idx="193">
                  <c:v>65</c:v>
                </c:pt>
                <c:pt idx="194">
                  <c:v>65</c:v>
                </c:pt>
                <c:pt idx="195">
                  <c:v>63</c:v>
                </c:pt>
                <c:pt idx="196">
                  <c:v>57.999999999999993</c:v>
                </c:pt>
                <c:pt idx="197">
                  <c:v>59</c:v>
                </c:pt>
                <c:pt idx="198">
                  <c:v>60</c:v>
                </c:pt>
                <c:pt idx="199">
                  <c:v>62</c:v>
                </c:pt>
                <c:pt idx="200">
                  <c:v>62</c:v>
                </c:pt>
                <c:pt idx="201">
                  <c:v>67</c:v>
                </c:pt>
                <c:pt idx="202">
                  <c:v>69</c:v>
                </c:pt>
                <c:pt idx="203">
                  <c:v>71</c:v>
                </c:pt>
                <c:pt idx="204">
                  <c:v>67</c:v>
                </c:pt>
                <c:pt idx="205">
                  <c:v>65</c:v>
                </c:pt>
                <c:pt idx="206">
                  <c:v>63</c:v>
                </c:pt>
                <c:pt idx="207">
                  <c:v>63</c:v>
                </c:pt>
                <c:pt idx="208">
                  <c:v>69</c:v>
                </c:pt>
                <c:pt idx="209">
                  <c:v>74</c:v>
                </c:pt>
                <c:pt idx="210">
                  <c:v>71</c:v>
                </c:pt>
                <c:pt idx="211">
                  <c:v>73</c:v>
                </c:pt>
                <c:pt idx="212">
                  <c:v>64</c:v>
                </c:pt>
                <c:pt idx="213">
                  <c:v>65</c:v>
                </c:pt>
                <c:pt idx="214">
                  <c:v>67</c:v>
                </c:pt>
                <c:pt idx="215">
                  <c:v>78.999999999999986</c:v>
                </c:pt>
                <c:pt idx="216">
                  <c:v>79</c:v>
                </c:pt>
                <c:pt idx="217">
                  <c:v>71</c:v>
                </c:pt>
                <c:pt idx="218">
                  <c:v>72</c:v>
                </c:pt>
                <c:pt idx="219">
                  <c:v>72</c:v>
                </c:pt>
                <c:pt idx="220">
                  <c:v>69</c:v>
                </c:pt>
                <c:pt idx="221">
                  <c:v>72</c:v>
                </c:pt>
                <c:pt idx="222">
                  <c:v>68</c:v>
                </c:pt>
                <c:pt idx="223">
                  <c:v>67</c:v>
                </c:pt>
                <c:pt idx="224">
                  <c:v>70</c:v>
                </c:pt>
                <c:pt idx="225">
                  <c:v>72</c:v>
                </c:pt>
                <c:pt idx="226">
                  <c:v>71</c:v>
                </c:pt>
                <c:pt idx="227">
                  <c:v>68</c:v>
                </c:pt>
                <c:pt idx="228">
                  <c:v>68</c:v>
                </c:pt>
                <c:pt idx="229">
                  <c:v>75</c:v>
                </c:pt>
                <c:pt idx="230">
                  <c:v>78.999999999999986</c:v>
                </c:pt>
                <c:pt idx="231">
                  <c:v>76</c:v>
                </c:pt>
                <c:pt idx="232">
                  <c:v>81</c:v>
                </c:pt>
                <c:pt idx="233">
                  <c:v>80</c:v>
                </c:pt>
                <c:pt idx="234">
                  <c:v>78</c:v>
                </c:pt>
                <c:pt idx="235">
                  <c:v>78.999999999999986</c:v>
                </c:pt>
                <c:pt idx="236">
                  <c:v>78</c:v>
                </c:pt>
                <c:pt idx="237">
                  <c:v>79</c:v>
                </c:pt>
                <c:pt idx="238">
                  <c:v>77</c:v>
                </c:pt>
                <c:pt idx="239">
                  <c:v>81</c:v>
                </c:pt>
                <c:pt idx="240">
                  <c:v>79</c:v>
                </c:pt>
                <c:pt idx="241">
                  <c:v>81</c:v>
                </c:pt>
                <c:pt idx="242">
                  <c:v>82</c:v>
                </c:pt>
                <c:pt idx="243">
                  <c:v>82</c:v>
                </c:pt>
                <c:pt idx="244">
                  <c:v>80</c:v>
                </c:pt>
                <c:pt idx="245">
                  <c:v>83</c:v>
                </c:pt>
                <c:pt idx="246">
                  <c:v>81</c:v>
                </c:pt>
                <c:pt idx="247">
                  <c:v>81</c:v>
                </c:pt>
                <c:pt idx="248">
                  <c:v>82</c:v>
                </c:pt>
                <c:pt idx="249">
                  <c:v>81</c:v>
                </c:pt>
                <c:pt idx="250">
                  <c:v>80</c:v>
                </c:pt>
                <c:pt idx="251">
                  <c:v>82</c:v>
                </c:pt>
                <c:pt idx="252">
                  <c:v>83</c:v>
                </c:pt>
                <c:pt idx="253">
                  <c:v>90</c:v>
                </c:pt>
                <c:pt idx="254">
                  <c:v>94</c:v>
                </c:pt>
                <c:pt idx="255">
                  <c:v>98.999999999999986</c:v>
                </c:pt>
                <c:pt idx="256">
                  <c:v>100.99999999999997</c:v>
                </c:pt>
                <c:pt idx="257">
                  <c:v>100.99999999999997</c:v>
                </c:pt>
                <c:pt idx="258">
                  <c:v>96.000000000000014</c:v>
                </c:pt>
                <c:pt idx="259">
                  <c:v>98.999999999999986</c:v>
                </c:pt>
                <c:pt idx="260">
                  <c:v>98.000000000000014</c:v>
                </c:pt>
                <c:pt idx="261">
                  <c:v>96.000000000000014</c:v>
                </c:pt>
                <c:pt idx="262">
                  <c:v>97.000000000000014</c:v>
                </c:pt>
                <c:pt idx="263">
                  <c:v>99.000000000000014</c:v>
                </c:pt>
                <c:pt idx="264">
                  <c:v>97.000000000000014</c:v>
                </c:pt>
                <c:pt idx="265">
                  <c:v>92</c:v>
                </c:pt>
                <c:pt idx="266">
                  <c:v>94</c:v>
                </c:pt>
                <c:pt idx="267">
                  <c:v>92</c:v>
                </c:pt>
                <c:pt idx="268">
                  <c:v>95</c:v>
                </c:pt>
                <c:pt idx="269">
                  <c:v>100</c:v>
                </c:pt>
                <c:pt idx="270">
                  <c:v>98.000000000000014</c:v>
                </c:pt>
                <c:pt idx="271">
                  <c:v>101</c:v>
                </c:pt>
                <c:pt idx="272">
                  <c:v>103.99999999999999</c:v>
                </c:pt>
                <c:pt idx="273">
                  <c:v>103.99999999999999</c:v>
                </c:pt>
                <c:pt idx="274">
                  <c:v>109.99999999999999</c:v>
                </c:pt>
                <c:pt idx="275">
                  <c:v>107.99999999999999</c:v>
                </c:pt>
                <c:pt idx="276">
                  <c:v>106.99999999999999</c:v>
                </c:pt>
                <c:pt idx="277">
                  <c:v>103.99999999999999</c:v>
                </c:pt>
                <c:pt idx="278">
                  <c:v>104.99999999999999</c:v>
                </c:pt>
                <c:pt idx="279">
                  <c:v>108.99999999999999</c:v>
                </c:pt>
                <c:pt idx="280">
                  <c:v>117</c:v>
                </c:pt>
                <c:pt idx="281">
                  <c:v>118</c:v>
                </c:pt>
                <c:pt idx="282">
                  <c:v>118</c:v>
                </c:pt>
                <c:pt idx="283">
                  <c:v>123</c:v>
                </c:pt>
                <c:pt idx="284">
                  <c:v>126</c:v>
                </c:pt>
                <c:pt idx="285">
                  <c:v>126</c:v>
                </c:pt>
                <c:pt idx="286">
                  <c:v>125.99999999999997</c:v>
                </c:pt>
                <c:pt idx="287">
                  <c:v>137</c:v>
                </c:pt>
                <c:pt idx="288">
                  <c:v>129.99999999999997</c:v>
                </c:pt>
                <c:pt idx="289">
                  <c:v>131.99999999999997</c:v>
                </c:pt>
                <c:pt idx="290">
                  <c:v>129</c:v>
                </c:pt>
                <c:pt idx="291">
                  <c:v>133</c:v>
                </c:pt>
                <c:pt idx="292">
                  <c:v>140</c:v>
                </c:pt>
                <c:pt idx="293">
                  <c:v>142</c:v>
                </c:pt>
                <c:pt idx="294">
                  <c:v>142.00000000000003</c:v>
                </c:pt>
                <c:pt idx="295">
                  <c:v>138</c:v>
                </c:pt>
                <c:pt idx="296">
                  <c:v>137</c:v>
                </c:pt>
                <c:pt idx="297">
                  <c:v>140</c:v>
                </c:pt>
                <c:pt idx="298">
                  <c:v>150</c:v>
                </c:pt>
                <c:pt idx="299">
                  <c:v>148</c:v>
                </c:pt>
                <c:pt idx="300">
                  <c:v>147.00000000000003</c:v>
                </c:pt>
                <c:pt idx="301">
                  <c:v>150</c:v>
                </c:pt>
                <c:pt idx="302">
                  <c:v>155</c:v>
                </c:pt>
                <c:pt idx="303">
                  <c:v>158</c:v>
                </c:pt>
                <c:pt idx="304">
                  <c:v>154</c:v>
                </c:pt>
                <c:pt idx="305">
                  <c:v>148</c:v>
                </c:pt>
                <c:pt idx="306">
                  <c:v>148</c:v>
                </c:pt>
                <c:pt idx="307">
                  <c:v>148.99999999999997</c:v>
                </c:pt>
                <c:pt idx="308">
                  <c:v>152.99999999999997</c:v>
                </c:pt>
                <c:pt idx="309">
                  <c:v>159</c:v>
                </c:pt>
                <c:pt idx="310">
                  <c:v>157</c:v>
                </c:pt>
                <c:pt idx="311">
                  <c:v>158</c:v>
                </c:pt>
                <c:pt idx="312">
                  <c:v>152</c:v>
                </c:pt>
                <c:pt idx="313">
                  <c:v>153</c:v>
                </c:pt>
                <c:pt idx="314">
                  <c:v>156</c:v>
                </c:pt>
                <c:pt idx="315">
                  <c:v>151</c:v>
                </c:pt>
                <c:pt idx="316">
                  <c:v>152</c:v>
                </c:pt>
                <c:pt idx="317">
                  <c:v>150</c:v>
                </c:pt>
                <c:pt idx="318">
                  <c:v>151</c:v>
                </c:pt>
                <c:pt idx="319">
                  <c:v>151</c:v>
                </c:pt>
                <c:pt idx="320">
                  <c:v>148</c:v>
                </c:pt>
                <c:pt idx="321">
                  <c:v>148</c:v>
                </c:pt>
                <c:pt idx="322">
                  <c:v>140</c:v>
                </c:pt>
                <c:pt idx="323">
                  <c:v>143.00000000000003</c:v>
                </c:pt>
                <c:pt idx="324">
                  <c:v>145.00000000000003</c:v>
                </c:pt>
                <c:pt idx="325">
                  <c:v>143.00000000000003</c:v>
                </c:pt>
                <c:pt idx="326">
                  <c:v>142.00000000000003</c:v>
                </c:pt>
                <c:pt idx="327">
                  <c:v>141</c:v>
                </c:pt>
                <c:pt idx="328">
                  <c:v>142.00000000000003</c:v>
                </c:pt>
                <c:pt idx="329">
                  <c:v>140</c:v>
                </c:pt>
                <c:pt idx="330">
                  <c:v>146</c:v>
                </c:pt>
                <c:pt idx="331">
                  <c:v>146</c:v>
                </c:pt>
                <c:pt idx="332">
                  <c:v>149</c:v>
                </c:pt>
                <c:pt idx="333">
                  <c:v>149</c:v>
                </c:pt>
                <c:pt idx="334">
                  <c:v>147</c:v>
                </c:pt>
                <c:pt idx="335">
                  <c:v>145.00000000000003</c:v>
                </c:pt>
                <c:pt idx="336">
                  <c:v>143.00000000000003</c:v>
                </c:pt>
                <c:pt idx="337">
                  <c:v>142.00000000000003</c:v>
                </c:pt>
                <c:pt idx="338">
                  <c:v>146</c:v>
                </c:pt>
                <c:pt idx="339">
                  <c:v>147</c:v>
                </c:pt>
                <c:pt idx="340">
                  <c:v>148</c:v>
                </c:pt>
                <c:pt idx="341">
                  <c:v>153</c:v>
                </c:pt>
                <c:pt idx="342">
                  <c:v>150</c:v>
                </c:pt>
                <c:pt idx="343">
                  <c:v>147</c:v>
                </c:pt>
                <c:pt idx="344">
                  <c:v>148</c:v>
                </c:pt>
                <c:pt idx="345">
                  <c:v>148</c:v>
                </c:pt>
                <c:pt idx="346">
                  <c:v>152</c:v>
                </c:pt>
                <c:pt idx="347">
                  <c:v>148</c:v>
                </c:pt>
                <c:pt idx="348">
                  <c:v>146</c:v>
                </c:pt>
                <c:pt idx="349">
                  <c:v>146.00000000000003</c:v>
                </c:pt>
                <c:pt idx="350">
                  <c:v>141</c:v>
                </c:pt>
                <c:pt idx="351">
                  <c:v>144</c:v>
                </c:pt>
                <c:pt idx="352">
                  <c:v>147.00000000000003</c:v>
                </c:pt>
                <c:pt idx="353">
                  <c:v>144</c:v>
                </c:pt>
                <c:pt idx="354">
                  <c:v>146.00000000000003</c:v>
                </c:pt>
                <c:pt idx="355">
                  <c:v>146</c:v>
                </c:pt>
                <c:pt idx="356">
                  <c:v>147</c:v>
                </c:pt>
                <c:pt idx="357">
                  <c:v>142</c:v>
                </c:pt>
                <c:pt idx="358">
                  <c:v>141</c:v>
                </c:pt>
                <c:pt idx="359">
                  <c:v>139</c:v>
                </c:pt>
                <c:pt idx="360">
                  <c:v>134</c:v>
                </c:pt>
                <c:pt idx="361">
                  <c:v>131</c:v>
                </c:pt>
                <c:pt idx="362">
                  <c:v>131</c:v>
                </c:pt>
                <c:pt idx="363">
                  <c:v>135</c:v>
                </c:pt>
                <c:pt idx="364">
                  <c:v>135</c:v>
                </c:pt>
                <c:pt idx="365">
                  <c:v>136</c:v>
                </c:pt>
                <c:pt idx="366">
                  <c:v>129</c:v>
                </c:pt>
                <c:pt idx="367">
                  <c:v>119</c:v>
                </c:pt>
                <c:pt idx="368">
                  <c:v>123</c:v>
                </c:pt>
                <c:pt idx="369">
                  <c:v>123</c:v>
                </c:pt>
                <c:pt idx="370">
                  <c:v>124</c:v>
                </c:pt>
                <c:pt idx="371">
                  <c:v>123</c:v>
                </c:pt>
                <c:pt idx="372">
                  <c:v>126</c:v>
                </c:pt>
                <c:pt idx="373">
                  <c:v>124</c:v>
                </c:pt>
                <c:pt idx="374">
                  <c:v>122</c:v>
                </c:pt>
                <c:pt idx="375">
                  <c:v>120</c:v>
                </c:pt>
                <c:pt idx="376">
                  <c:v>123</c:v>
                </c:pt>
                <c:pt idx="377">
                  <c:v>120</c:v>
                </c:pt>
                <c:pt idx="378">
                  <c:v>115.00000000000001</c:v>
                </c:pt>
                <c:pt idx="379">
                  <c:v>111.00000000000001</c:v>
                </c:pt>
                <c:pt idx="380">
                  <c:v>111.00000000000001</c:v>
                </c:pt>
                <c:pt idx="381">
                  <c:v>114.00000000000001</c:v>
                </c:pt>
                <c:pt idx="382">
                  <c:v>114.99999999999999</c:v>
                </c:pt>
                <c:pt idx="383">
                  <c:v>115.99999999999999</c:v>
                </c:pt>
                <c:pt idx="384">
                  <c:v>114.00000000000001</c:v>
                </c:pt>
                <c:pt idx="385">
                  <c:v>108</c:v>
                </c:pt>
                <c:pt idx="386">
                  <c:v>106</c:v>
                </c:pt>
                <c:pt idx="387">
                  <c:v>98</c:v>
                </c:pt>
                <c:pt idx="388">
                  <c:v>103</c:v>
                </c:pt>
                <c:pt idx="389">
                  <c:v>108</c:v>
                </c:pt>
                <c:pt idx="390">
                  <c:v>107</c:v>
                </c:pt>
                <c:pt idx="391">
                  <c:v>108</c:v>
                </c:pt>
                <c:pt idx="392">
                  <c:v>107</c:v>
                </c:pt>
                <c:pt idx="393">
                  <c:v>105</c:v>
                </c:pt>
                <c:pt idx="394">
                  <c:v>106</c:v>
                </c:pt>
                <c:pt idx="395">
                  <c:v>108</c:v>
                </c:pt>
                <c:pt idx="396">
                  <c:v>105</c:v>
                </c:pt>
                <c:pt idx="397">
                  <c:v>103</c:v>
                </c:pt>
                <c:pt idx="398">
                  <c:v>102</c:v>
                </c:pt>
                <c:pt idx="399">
                  <c:v>102</c:v>
                </c:pt>
                <c:pt idx="400">
                  <c:v>102</c:v>
                </c:pt>
                <c:pt idx="401">
                  <c:v>110.00000000000001</c:v>
                </c:pt>
                <c:pt idx="402">
                  <c:v>110.00000000000001</c:v>
                </c:pt>
                <c:pt idx="403">
                  <c:v>112.00000000000001</c:v>
                </c:pt>
                <c:pt idx="404">
                  <c:v>112.00000000000001</c:v>
                </c:pt>
                <c:pt idx="405">
                  <c:v>113.00000000000001</c:v>
                </c:pt>
                <c:pt idx="406">
                  <c:v>106</c:v>
                </c:pt>
                <c:pt idx="407">
                  <c:v>105</c:v>
                </c:pt>
                <c:pt idx="408">
                  <c:v>103</c:v>
                </c:pt>
                <c:pt idx="409">
                  <c:v>104</c:v>
                </c:pt>
                <c:pt idx="410">
                  <c:v>102</c:v>
                </c:pt>
                <c:pt idx="411">
                  <c:v>103</c:v>
                </c:pt>
                <c:pt idx="412">
                  <c:v>102</c:v>
                </c:pt>
                <c:pt idx="413">
                  <c:v>105</c:v>
                </c:pt>
                <c:pt idx="414">
                  <c:v>112.00000000000001</c:v>
                </c:pt>
                <c:pt idx="415">
                  <c:v>109.00000000000001</c:v>
                </c:pt>
                <c:pt idx="416">
                  <c:v>109.00000000000001</c:v>
                </c:pt>
                <c:pt idx="417">
                  <c:v>109.00000000000001</c:v>
                </c:pt>
                <c:pt idx="418">
                  <c:v>110.00000000000001</c:v>
                </c:pt>
                <c:pt idx="419">
                  <c:v>111.00000000000001</c:v>
                </c:pt>
                <c:pt idx="420">
                  <c:v>109.00000000000001</c:v>
                </c:pt>
                <c:pt idx="421">
                  <c:v>112.00000000000001</c:v>
                </c:pt>
                <c:pt idx="422">
                  <c:v>115.99999999999999</c:v>
                </c:pt>
                <c:pt idx="423">
                  <c:v>113.00000000000001</c:v>
                </c:pt>
                <c:pt idx="424">
                  <c:v>107</c:v>
                </c:pt>
                <c:pt idx="425">
                  <c:v>112.00000000000001</c:v>
                </c:pt>
                <c:pt idx="426">
                  <c:v>112.00000000000001</c:v>
                </c:pt>
                <c:pt idx="427">
                  <c:v>107</c:v>
                </c:pt>
                <c:pt idx="428">
                  <c:v>110.00000000000001</c:v>
                </c:pt>
                <c:pt idx="429">
                  <c:v>111.00000000000001</c:v>
                </c:pt>
                <c:pt idx="430">
                  <c:v>114.00000000000001</c:v>
                </c:pt>
                <c:pt idx="431">
                  <c:v>108</c:v>
                </c:pt>
                <c:pt idx="432">
                  <c:v>111.00000000000001</c:v>
                </c:pt>
                <c:pt idx="433">
                  <c:v>107</c:v>
                </c:pt>
                <c:pt idx="434">
                  <c:v>113.99999999999999</c:v>
                </c:pt>
                <c:pt idx="435">
                  <c:v>118</c:v>
                </c:pt>
                <c:pt idx="436">
                  <c:v>117</c:v>
                </c:pt>
                <c:pt idx="437">
                  <c:v>123</c:v>
                </c:pt>
                <c:pt idx="438">
                  <c:v>125</c:v>
                </c:pt>
                <c:pt idx="439">
                  <c:v>124</c:v>
                </c:pt>
                <c:pt idx="440">
                  <c:v>121</c:v>
                </c:pt>
                <c:pt idx="441">
                  <c:v>122</c:v>
                </c:pt>
                <c:pt idx="442">
                  <c:v>126</c:v>
                </c:pt>
                <c:pt idx="443">
                  <c:v>123</c:v>
                </c:pt>
                <c:pt idx="444">
                  <c:v>126</c:v>
                </c:pt>
                <c:pt idx="445">
                  <c:v>129</c:v>
                </c:pt>
                <c:pt idx="446">
                  <c:v>124.00000000000003</c:v>
                </c:pt>
                <c:pt idx="447">
                  <c:v>119</c:v>
                </c:pt>
                <c:pt idx="448">
                  <c:v>116.00000000000001</c:v>
                </c:pt>
                <c:pt idx="449">
                  <c:v>118.00000000000001</c:v>
                </c:pt>
                <c:pt idx="450">
                  <c:v>115.00000000000001</c:v>
                </c:pt>
                <c:pt idx="451">
                  <c:v>124</c:v>
                </c:pt>
                <c:pt idx="452">
                  <c:v>125</c:v>
                </c:pt>
                <c:pt idx="453">
                  <c:v>123</c:v>
                </c:pt>
                <c:pt idx="454">
                  <c:v>118</c:v>
                </c:pt>
                <c:pt idx="455">
                  <c:v>117</c:v>
                </c:pt>
                <c:pt idx="456">
                  <c:v>115.99999999999999</c:v>
                </c:pt>
                <c:pt idx="457">
                  <c:v>104</c:v>
                </c:pt>
                <c:pt idx="458">
                  <c:v>107</c:v>
                </c:pt>
                <c:pt idx="459">
                  <c:v>107</c:v>
                </c:pt>
                <c:pt idx="460">
                  <c:v>108</c:v>
                </c:pt>
                <c:pt idx="461">
                  <c:v>110.00000000000001</c:v>
                </c:pt>
                <c:pt idx="462">
                  <c:v>113.00000000000001</c:v>
                </c:pt>
                <c:pt idx="463">
                  <c:v>112.00000000000001</c:v>
                </c:pt>
                <c:pt idx="464">
                  <c:v>106</c:v>
                </c:pt>
                <c:pt idx="465">
                  <c:v>106</c:v>
                </c:pt>
                <c:pt idx="466">
                  <c:v>105</c:v>
                </c:pt>
                <c:pt idx="467">
                  <c:v>105</c:v>
                </c:pt>
                <c:pt idx="468">
                  <c:v>105</c:v>
                </c:pt>
                <c:pt idx="469">
                  <c:v>109.99999999999999</c:v>
                </c:pt>
                <c:pt idx="470">
                  <c:v>108.99999999999999</c:v>
                </c:pt>
                <c:pt idx="471">
                  <c:v>108</c:v>
                </c:pt>
                <c:pt idx="472">
                  <c:v>107</c:v>
                </c:pt>
                <c:pt idx="473">
                  <c:v>102</c:v>
                </c:pt>
                <c:pt idx="474">
                  <c:v>99.999999999999986</c:v>
                </c:pt>
                <c:pt idx="475">
                  <c:v>106.99999999999999</c:v>
                </c:pt>
                <c:pt idx="476">
                  <c:v>99.999999999999986</c:v>
                </c:pt>
                <c:pt idx="477">
                  <c:v>98</c:v>
                </c:pt>
                <c:pt idx="478">
                  <c:v>101</c:v>
                </c:pt>
                <c:pt idx="479">
                  <c:v>90.999999999999986</c:v>
                </c:pt>
                <c:pt idx="480">
                  <c:v>86.999999999999986</c:v>
                </c:pt>
                <c:pt idx="481">
                  <c:v>81</c:v>
                </c:pt>
                <c:pt idx="482">
                  <c:v>75.000000000000014</c:v>
                </c:pt>
                <c:pt idx="483">
                  <c:v>77.999999999999986</c:v>
                </c:pt>
                <c:pt idx="484">
                  <c:v>78</c:v>
                </c:pt>
                <c:pt idx="485">
                  <c:v>84</c:v>
                </c:pt>
                <c:pt idx="486">
                  <c:v>79</c:v>
                </c:pt>
                <c:pt idx="487">
                  <c:v>81</c:v>
                </c:pt>
                <c:pt idx="488">
                  <c:v>75.999999999999986</c:v>
                </c:pt>
                <c:pt idx="489">
                  <c:v>76.999999999999986</c:v>
                </c:pt>
                <c:pt idx="490">
                  <c:v>78</c:v>
                </c:pt>
                <c:pt idx="491">
                  <c:v>80</c:v>
                </c:pt>
                <c:pt idx="492">
                  <c:v>74.999999999999986</c:v>
                </c:pt>
                <c:pt idx="493">
                  <c:v>77.999999999999986</c:v>
                </c:pt>
                <c:pt idx="494">
                  <c:v>78</c:v>
                </c:pt>
                <c:pt idx="495">
                  <c:v>77.999999999999986</c:v>
                </c:pt>
                <c:pt idx="496">
                  <c:v>79</c:v>
                </c:pt>
                <c:pt idx="497">
                  <c:v>72</c:v>
                </c:pt>
                <c:pt idx="498">
                  <c:v>75</c:v>
                </c:pt>
                <c:pt idx="499">
                  <c:v>80</c:v>
                </c:pt>
                <c:pt idx="500">
                  <c:v>79</c:v>
                </c:pt>
                <c:pt idx="501">
                  <c:v>79</c:v>
                </c:pt>
                <c:pt idx="502">
                  <c:v>84.999999999999986</c:v>
                </c:pt>
                <c:pt idx="503">
                  <c:v>88.999999999999986</c:v>
                </c:pt>
                <c:pt idx="504">
                  <c:v>88</c:v>
                </c:pt>
                <c:pt idx="505">
                  <c:v>85</c:v>
                </c:pt>
                <c:pt idx="506">
                  <c:v>89</c:v>
                </c:pt>
                <c:pt idx="507">
                  <c:v>86</c:v>
                </c:pt>
                <c:pt idx="508">
                  <c:v>85</c:v>
                </c:pt>
                <c:pt idx="509">
                  <c:v>82</c:v>
                </c:pt>
                <c:pt idx="510">
                  <c:v>78.999999999999986</c:v>
                </c:pt>
                <c:pt idx="511">
                  <c:v>79</c:v>
                </c:pt>
                <c:pt idx="512">
                  <c:v>81</c:v>
                </c:pt>
                <c:pt idx="513">
                  <c:v>79</c:v>
                </c:pt>
                <c:pt idx="514">
                  <c:v>75</c:v>
                </c:pt>
                <c:pt idx="515">
                  <c:v>74</c:v>
                </c:pt>
                <c:pt idx="516">
                  <c:v>76</c:v>
                </c:pt>
                <c:pt idx="517">
                  <c:v>76</c:v>
                </c:pt>
                <c:pt idx="518">
                  <c:v>72.000000000000014</c:v>
                </c:pt>
                <c:pt idx="519">
                  <c:v>63.000000000000014</c:v>
                </c:pt>
                <c:pt idx="520">
                  <c:v>63.000000000000014</c:v>
                </c:pt>
                <c:pt idx="521">
                  <c:v>61.000000000000007</c:v>
                </c:pt>
                <c:pt idx="522">
                  <c:v>63.000000000000014</c:v>
                </c:pt>
                <c:pt idx="523">
                  <c:v>62.000000000000014</c:v>
                </c:pt>
                <c:pt idx="524">
                  <c:v>63.000000000000014</c:v>
                </c:pt>
                <c:pt idx="525">
                  <c:v>61.999999999999986</c:v>
                </c:pt>
                <c:pt idx="526">
                  <c:v>61.999999999999986</c:v>
                </c:pt>
                <c:pt idx="527">
                  <c:v>60.999999999999986</c:v>
                </c:pt>
                <c:pt idx="528">
                  <c:v>57.999999999999986</c:v>
                </c:pt>
                <c:pt idx="529">
                  <c:v>41.999999999999972</c:v>
                </c:pt>
                <c:pt idx="530">
                  <c:v>41.999999999999993</c:v>
                </c:pt>
                <c:pt idx="531">
                  <c:v>39.999999999999993</c:v>
                </c:pt>
                <c:pt idx="532">
                  <c:v>46.999999999999972</c:v>
                </c:pt>
                <c:pt idx="533">
                  <c:v>50.999999999999979</c:v>
                </c:pt>
                <c:pt idx="534">
                  <c:v>48</c:v>
                </c:pt>
                <c:pt idx="535">
                  <c:v>44.999999999999993</c:v>
                </c:pt>
                <c:pt idx="536">
                  <c:v>37.999999999999986</c:v>
                </c:pt>
                <c:pt idx="537">
                  <c:v>40.999999999999993</c:v>
                </c:pt>
                <c:pt idx="538">
                  <c:v>41.999999999999993</c:v>
                </c:pt>
                <c:pt idx="539">
                  <c:v>41.999999999999993</c:v>
                </c:pt>
                <c:pt idx="540">
                  <c:v>39.000000000000014</c:v>
                </c:pt>
                <c:pt idx="541">
                  <c:v>40.999999999999993</c:v>
                </c:pt>
                <c:pt idx="542">
                  <c:v>36.000000000000007</c:v>
                </c:pt>
                <c:pt idx="543">
                  <c:v>33.000000000000007</c:v>
                </c:pt>
                <c:pt idx="544">
                  <c:v>24</c:v>
                </c:pt>
                <c:pt idx="545">
                  <c:v>23</c:v>
                </c:pt>
                <c:pt idx="546">
                  <c:v>23.000000000000021</c:v>
                </c:pt>
                <c:pt idx="547">
                  <c:v>26</c:v>
                </c:pt>
                <c:pt idx="548">
                  <c:v>26</c:v>
                </c:pt>
                <c:pt idx="549">
                  <c:v>25</c:v>
                </c:pt>
                <c:pt idx="550">
                  <c:v>27</c:v>
                </c:pt>
                <c:pt idx="551">
                  <c:v>29.999999999999982</c:v>
                </c:pt>
                <c:pt idx="552">
                  <c:v>24</c:v>
                </c:pt>
                <c:pt idx="553">
                  <c:v>26.000000000000021</c:v>
                </c:pt>
                <c:pt idx="554">
                  <c:v>17.000000000000014</c:v>
                </c:pt>
                <c:pt idx="555">
                  <c:v>17.999999999999972</c:v>
                </c:pt>
                <c:pt idx="556">
                  <c:v>19.999999999999972</c:v>
                </c:pt>
                <c:pt idx="557">
                  <c:v>18.999999999999993</c:v>
                </c:pt>
                <c:pt idx="558">
                  <c:v>20.999999999999996</c:v>
                </c:pt>
                <c:pt idx="559">
                  <c:v>18.000000000000014</c:v>
                </c:pt>
                <c:pt idx="560">
                  <c:v>10.999999999999988</c:v>
                </c:pt>
                <c:pt idx="561">
                  <c:v>6.0000000000000053</c:v>
                </c:pt>
                <c:pt idx="562">
                  <c:v>4.0000000000000036</c:v>
                </c:pt>
                <c:pt idx="563">
                  <c:v>4.0000000000000036</c:v>
                </c:pt>
                <c:pt idx="564">
                  <c:v>-4.9999999999999822</c:v>
                </c:pt>
                <c:pt idx="565">
                  <c:v>-1.0000000000000231</c:v>
                </c:pt>
                <c:pt idx="566">
                  <c:v>3.0000000000000249</c:v>
                </c:pt>
                <c:pt idx="567">
                  <c:v>10.999999999999988</c:v>
                </c:pt>
                <c:pt idx="568">
                  <c:v>18.999999999999993</c:v>
                </c:pt>
                <c:pt idx="569">
                  <c:v>19.000000000000039</c:v>
                </c:pt>
                <c:pt idx="570">
                  <c:v>29.000000000000004</c:v>
                </c:pt>
                <c:pt idx="571">
                  <c:v>33.000000000000007</c:v>
                </c:pt>
                <c:pt idx="572">
                  <c:v>33.000000000000007</c:v>
                </c:pt>
                <c:pt idx="573">
                  <c:v>35.999999999999986</c:v>
                </c:pt>
                <c:pt idx="574">
                  <c:v>39.000000000000014</c:v>
                </c:pt>
                <c:pt idx="575">
                  <c:v>32.000000000000028</c:v>
                </c:pt>
                <c:pt idx="576">
                  <c:v>25</c:v>
                </c:pt>
                <c:pt idx="577">
                  <c:v>21.999999999999975</c:v>
                </c:pt>
                <c:pt idx="578">
                  <c:v>17.999999999999972</c:v>
                </c:pt>
                <c:pt idx="579">
                  <c:v>18.000000000000014</c:v>
                </c:pt>
                <c:pt idx="580">
                  <c:v>23</c:v>
                </c:pt>
                <c:pt idx="581">
                  <c:v>23.999999999999979</c:v>
                </c:pt>
                <c:pt idx="582">
                  <c:v>22.000000000000021</c:v>
                </c:pt>
                <c:pt idx="583">
                  <c:v>18.999999999999993</c:v>
                </c:pt>
                <c:pt idx="584">
                  <c:v>26.000000000000021</c:v>
                </c:pt>
                <c:pt idx="585">
                  <c:v>19.000000000000039</c:v>
                </c:pt>
                <c:pt idx="586">
                  <c:v>27</c:v>
                </c:pt>
                <c:pt idx="587">
                  <c:v>33.999999999999986</c:v>
                </c:pt>
                <c:pt idx="588">
                  <c:v>39.999999999999993</c:v>
                </c:pt>
                <c:pt idx="589">
                  <c:v>43.999999999999993</c:v>
                </c:pt>
                <c:pt idx="590">
                  <c:v>37.000000000000014</c:v>
                </c:pt>
                <c:pt idx="591">
                  <c:v>25</c:v>
                </c:pt>
                <c:pt idx="592">
                  <c:v>27.999999999999979</c:v>
                </c:pt>
                <c:pt idx="593">
                  <c:v>32.000000000000028</c:v>
                </c:pt>
                <c:pt idx="594">
                  <c:v>29.999999999999982</c:v>
                </c:pt>
                <c:pt idx="595">
                  <c:v>27</c:v>
                </c:pt>
                <c:pt idx="596">
                  <c:v>20.999999999999996</c:v>
                </c:pt>
                <c:pt idx="597">
                  <c:v>20.999999999999996</c:v>
                </c:pt>
                <c:pt idx="598">
                  <c:v>17.999999999999972</c:v>
                </c:pt>
                <c:pt idx="599">
                  <c:v>20.999999999999996</c:v>
                </c:pt>
                <c:pt idx="600">
                  <c:v>25.999999999999979</c:v>
                </c:pt>
                <c:pt idx="601">
                  <c:v>27</c:v>
                </c:pt>
                <c:pt idx="602">
                  <c:v>29.000000000000004</c:v>
                </c:pt>
                <c:pt idx="603">
                  <c:v>27</c:v>
                </c:pt>
                <c:pt idx="604">
                  <c:v>32.000000000000028</c:v>
                </c:pt>
                <c:pt idx="605">
                  <c:v>27.999999999999979</c:v>
                </c:pt>
                <c:pt idx="606">
                  <c:v>27</c:v>
                </c:pt>
                <c:pt idx="607">
                  <c:v>29.999999999999982</c:v>
                </c:pt>
                <c:pt idx="608">
                  <c:v>31.000000000000007</c:v>
                </c:pt>
                <c:pt idx="609">
                  <c:v>23</c:v>
                </c:pt>
                <c:pt idx="610">
                  <c:v>25</c:v>
                </c:pt>
                <c:pt idx="611">
                  <c:v>20.999999999999996</c:v>
                </c:pt>
                <c:pt idx="612">
                  <c:v>8.9999999999999858</c:v>
                </c:pt>
                <c:pt idx="613">
                  <c:v>3.0000000000000249</c:v>
                </c:pt>
                <c:pt idx="614">
                  <c:v>4.0000000000000036</c:v>
                </c:pt>
                <c:pt idx="615">
                  <c:v>12.999999999999989</c:v>
                </c:pt>
                <c:pt idx="616">
                  <c:v>13.999999999999968</c:v>
                </c:pt>
                <c:pt idx="617">
                  <c:v>8.0000000000000071</c:v>
                </c:pt>
                <c:pt idx="618">
                  <c:v>10.000000000000009</c:v>
                </c:pt>
                <c:pt idx="619">
                  <c:v>10.000000000000009</c:v>
                </c:pt>
                <c:pt idx="620">
                  <c:v>8.0000000000000071</c:v>
                </c:pt>
                <c:pt idx="621">
                  <c:v>8.9999999999999858</c:v>
                </c:pt>
                <c:pt idx="622">
                  <c:v>12.000000000000011</c:v>
                </c:pt>
                <c:pt idx="623">
                  <c:v>10.000000000000009</c:v>
                </c:pt>
                <c:pt idx="624">
                  <c:v>4.0000000000000036</c:v>
                </c:pt>
                <c:pt idx="625">
                  <c:v>6.0000000000000053</c:v>
                </c:pt>
                <c:pt idx="626">
                  <c:v>4.0000000000000036</c:v>
                </c:pt>
                <c:pt idx="627">
                  <c:v>0</c:v>
                </c:pt>
                <c:pt idx="628">
                  <c:v>-4.0000000000000036</c:v>
                </c:pt>
                <c:pt idx="629">
                  <c:v>-2.0000000000000018</c:v>
                </c:pt>
                <c:pt idx="630">
                  <c:v>-3.0000000000000249</c:v>
                </c:pt>
                <c:pt idx="631">
                  <c:v>-7.9999999999999627</c:v>
                </c:pt>
                <c:pt idx="632">
                  <c:v>-6.999999999999984</c:v>
                </c:pt>
                <c:pt idx="633">
                  <c:v>-21.999999999999975</c:v>
                </c:pt>
                <c:pt idx="634">
                  <c:v>-18.999999999999993</c:v>
                </c:pt>
                <c:pt idx="635">
                  <c:v>-19.999999999999972</c:v>
                </c:pt>
                <c:pt idx="636">
                  <c:v>-18.999999999999993</c:v>
                </c:pt>
                <c:pt idx="637">
                  <c:v>-22.000000000000021</c:v>
                </c:pt>
                <c:pt idx="638">
                  <c:v>-20.999999999999996</c:v>
                </c:pt>
                <c:pt idx="639">
                  <c:v>-18.999999999999993</c:v>
                </c:pt>
                <c:pt idx="640">
                  <c:v>-20.999999999999996</c:v>
                </c:pt>
                <c:pt idx="641">
                  <c:v>-18.999999999999993</c:v>
                </c:pt>
                <c:pt idx="642">
                  <c:v>-20.999999999999996</c:v>
                </c:pt>
                <c:pt idx="643">
                  <c:v>-18.000000000000014</c:v>
                </c:pt>
                <c:pt idx="644">
                  <c:v>-16.999999999999993</c:v>
                </c:pt>
                <c:pt idx="645">
                  <c:v>-22.000000000000021</c:v>
                </c:pt>
                <c:pt idx="646">
                  <c:v>-29.999999999999982</c:v>
                </c:pt>
                <c:pt idx="647">
                  <c:v>-31.000000000000007</c:v>
                </c:pt>
                <c:pt idx="648">
                  <c:v>-37.000000000000014</c:v>
                </c:pt>
                <c:pt idx="649">
                  <c:v>-34.999999999999964</c:v>
                </c:pt>
                <c:pt idx="650">
                  <c:v>-41.000000000000014</c:v>
                </c:pt>
                <c:pt idx="651">
                  <c:v>-43.999999999999993</c:v>
                </c:pt>
                <c:pt idx="652">
                  <c:v>-48</c:v>
                </c:pt>
                <c:pt idx="653">
                  <c:v>-45.000000000000014</c:v>
                </c:pt>
                <c:pt idx="654">
                  <c:v>-35.999999999999986</c:v>
                </c:pt>
                <c:pt idx="655">
                  <c:v>-41.000000000000014</c:v>
                </c:pt>
                <c:pt idx="656">
                  <c:v>-41.000000000000014</c:v>
                </c:pt>
                <c:pt idx="657">
                  <c:v>-43.000000000000014</c:v>
                </c:pt>
                <c:pt idx="658">
                  <c:v>-38.999999999999972</c:v>
                </c:pt>
                <c:pt idx="659">
                  <c:v>-34.000000000000028</c:v>
                </c:pt>
                <c:pt idx="660">
                  <c:v>-27</c:v>
                </c:pt>
                <c:pt idx="661">
                  <c:v>-29.000000000000004</c:v>
                </c:pt>
                <c:pt idx="662">
                  <c:v>-24.000000000000021</c:v>
                </c:pt>
                <c:pt idx="663">
                  <c:v>-25</c:v>
                </c:pt>
                <c:pt idx="664">
                  <c:v>-32.000000000000028</c:v>
                </c:pt>
                <c:pt idx="665">
                  <c:v>-33.000000000000007</c:v>
                </c:pt>
                <c:pt idx="666">
                  <c:v>-29.999999999999982</c:v>
                </c:pt>
                <c:pt idx="667">
                  <c:v>-35.000000000000007</c:v>
                </c:pt>
                <c:pt idx="668">
                  <c:v>-30.000000000000028</c:v>
                </c:pt>
                <c:pt idx="669">
                  <c:v>-25</c:v>
                </c:pt>
                <c:pt idx="670">
                  <c:v>-19.999999999999972</c:v>
                </c:pt>
                <c:pt idx="671">
                  <c:v>-16.999999999999993</c:v>
                </c:pt>
                <c:pt idx="672">
                  <c:v>-18.000000000000014</c:v>
                </c:pt>
                <c:pt idx="673">
                  <c:v>-18.999999999999993</c:v>
                </c:pt>
                <c:pt idx="674">
                  <c:v>-23</c:v>
                </c:pt>
                <c:pt idx="675">
                  <c:v>-20.999999999999996</c:v>
                </c:pt>
                <c:pt idx="676">
                  <c:v>-33.000000000000007</c:v>
                </c:pt>
                <c:pt idx="677">
                  <c:v>-36.999999999999964</c:v>
                </c:pt>
                <c:pt idx="678">
                  <c:v>-41.999999999999993</c:v>
                </c:pt>
                <c:pt idx="679">
                  <c:v>-39.999999999999993</c:v>
                </c:pt>
                <c:pt idx="680">
                  <c:v>-46</c:v>
                </c:pt>
                <c:pt idx="681">
                  <c:v>-39.000000000000014</c:v>
                </c:pt>
                <c:pt idx="682">
                  <c:v>-50.999999999999979</c:v>
                </c:pt>
                <c:pt idx="683">
                  <c:v>-41.000000000000014</c:v>
                </c:pt>
                <c:pt idx="684">
                  <c:v>-51.000000000000021</c:v>
                </c:pt>
                <c:pt idx="685">
                  <c:v>-38.999999999999972</c:v>
                </c:pt>
                <c:pt idx="686">
                  <c:v>-32.999999999999964</c:v>
                </c:pt>
                <c:pt idx="687">
                  <c:v>-35.000000000000007</c:v>
                </c:pt>
                <c:pt idx="688">
                  <c:v>-40.000000000000036</c:v>
                </c:pt>
                <c:pt idx="689">
                  <c:v>-38.999999999999972</c:v>
                </c:pt>
                <c:pt idx="690">
                  <c:v>-45.000000000000014</c:v>
                </c:pt>
                <c:pt idx="691">
                  <c:v>-47.999999999999957</c:v>
                </c:pt>
                <c:pt idx="692">
                  <c:v>-39.000000000000057</c:v>
                </c:pt>
                <c:pt idx="693">
                  <c:v>-40.000000000000036</c:v>
                </c:pt>
                <c:pt idx="694">
                  <c:v>-40.999999999999972</c:v>
                </c:pt>
                <c:pt idx="695">
                  <c:v>-36.999999999999964</c:v>
                </c:pt>
                <c:pt idx="696">
                  <c:v>-37.000000000000014</c:v>
                </c:pt>
                <c:pt idx="697">
                  <c:v>-49.999999999999957</c:v>
                </c:pt>
                <c:pt idx="698">
                  <c:v>-48.000000000000043</c:v>
                </c:pt>
                <c:pt idx="699">
                  <c:v>-43.000000000000057</c:v>
                </c:pt>
                <c:pt idx="700">
                  <c:v>-41.999999999999993</c:v>
                </c:pt>
                <c:pt idx="701">
                  <c:v>-41.000000000000014</c:v>
                </c:pt>
                <c:pt idx="702">
                  <c:v>-37.999999999999986</c:v>
                </c:pt>
                <c:pt idx="703">
                  <c:v>-28.000000000000025</c:v>
                </c:pt>
                <c:pt idx="704">
                  <c:v>-25</c:v>
                </c:pt>
                <c:pt idx="705">
                  <c:v>-32.000000000000028</c:v>
                </c:pt>
                <c:pt idx="706">
                  <c:v>-34.999999999999964</c:v>
                </c:pt>
                <c:pt idx="707">
                  <c:v>-33.999999999999986</c:v>
                </c:pt>
                <c:pt idx="708">
                  <c:v>-39.000000000000057</c:v>
                </c:pt>
                <c:pt idx="709">
                  <c:v>-41.000000000000014</c:v>
                </c:pt>
                <c:pt idx="710">
                  <c:v>-46.999999999999972</c:v>
                </c:pt>
                <c:pt idx="711">
                  <c:v>-51.000000000000071</c:v>
                </c:pt>
                <c:pt idx="712">
                  <c:v>-57.000000000000028</c:v>
                </c:pt>
                <c:pt idx="713">
                  <c:v>-49.000000000000021</c:v>
                </c:pt>
                <c:pt idx="714">
                  <c:v>-50</c:v>
                </c:pt>
                <c:pt idx="715">
                  <c:v>-53.000000000000028</c:v>
                </c:pt>
                <c:pt idx="716">
                  <c:v>-49.000000000000021</c:v>
                </c:pt>
                <c:pt idx="717">
                  <c:v>-52</c:v>
                </c:pt>
                <c:pt idx="718">
                  <c:v>-52.000000000000043</c:v>
                </c:pt>
                <c:pt idx="719">
                  <c:v>-57.000000000000028</c:v>
                </c:pt>
                <c:pt idx="720">
                  <c:v>-67.999999999999972</c:v>
                </c:pt>
                <c:pt idx="721">
                  <c:v>-65.999999999999972</c:v>
                </c:pt>
                <c:pt idx="722">
                  <c:v>-69</c:v>
                </c:pt>
                <c:pt idx="723">
                  <c:v>-65.000000000000028</c:v>
                </c:pt>
                <c:pt idx="724">
                  <c:v>-71</c:v>
                </c:pt>
                <c:pt idx="725">
                  <c:v>-75</c:v>
                </c:pt>
                <c:pt idx="726">
                  <c:v>-73.999999999999972</c:v>
                </c:pt>
                <c:pt idx="727">
                  <c:v>-77</c:v>
                </c:pt>
                <c:pt idx="728">
                  <c:v>-73.000000000000043</c:v>
                </c:pt>
                <c:pt idx="729">
                  <c:v>-69.999999999999972</c:v>
                </c:pt>
                <c:pt idx="730">
                  <c:v>-72.000000000000014</c:v>
                </c:pt>
                <c:pt idx="731">
                  <c:v>-77.000000000000043</c:v>
                </c:pt>
                <c:pt idx="732">
                  <c:v>-81</c:v>
                </c:pt>
                <c:pt idx="733">
                  <c:v>-83</c:v>
                </c:pt>
                <c:pt idx="734">
                  <c:v>-83.999999999999986</c:v>
                </c:pt>
                <c:pt idx="735">
                  <c:v>-82.999999999999957</c:v>
                </c:pt>
                <c:pt idx="736">
                  <c:v>-76.000000000000028</c:v>
                </c:pt>
                <c:pt idx="737">
                  <c:v>-77.999999999999986</c:v>
                </c:pt>
                <c:pt idx="738">
                  <c:v>-71</c:v>
                </c:pt>
                <c:pt idx="739">
                  <c:v>-74.000000000000028</c:v>
                </c:pt>
                <c:pt idx="740">
                  <c:v>-79.000000000000043</c:v>
                </c:pt>
                <c:pt idx="741">
                  <c:v>-69</c:v>
                </c:pt>
                <c:pt idx="742">
                  <c:v>-68.000000000000014</c:v>
                </c:pt>
                <c:pt idx="743">
                  <c:v>-56.000000000000007</c:v>
                </c:pt>
                <c:pt idx="744">
                  <c:v>-52.999999999999979</c:v>
                </c:pt>
                <c:pt idx="745">
                  <c:v>-57.000000000000028</c:v>
                </c:pt>
                <c:pt idx="746">
                  <c:v>-55.999999999999957</c:v>
                </c:pt>
                <c:pt idx="747">
                  <c:v>-48.000000000000043</c:v>
                </c:pt>
                <c:pt idx="748">
                  <c:v>-42.999999999999972</c:v>
                </c:pt>
                <c:pt idx="749">
                  <c:v>-50.999999999999979</c:v>
                </c:pt>
                <c:pt idx="750">
                  <c:v>-53.000000000000028</c:v>
                </c:pt>
                <c:pt idx="751">
                  <c:v>-61.000000000000028</c:v>
                </c:pt>
                <c:pt idx="752">
                  <c:v>-67.000000000000043</c:v>
                </c:pt>
                <c:pt idx="753">
                  <c:v>-74.000000000000028</c:v>
                </c:pt>
                <c:pt idx="754">
                  <c:v>-69.000000000000043</c:v>
                </c:pt>
                <c:pt idx="755">
                  <c:v>-66.000000000000057</c:v>
                </c:pt>
                <c:pt idx="756">
                  <c:v>-63.000000000000036</c:v>
                </c:pt>
                <c:pt idx="757">
                  <c:v>-66.000000000000014</c:v>
                </c:pt>
                <c:pt idx="758">
                  <c:v>-69</c:v>
                </c:pt>
                <c:pt idx="759">
                  <c:v>-72.999999999999957</c:v>
                </c:pt>
                <c:pt idx="760">
                  <c:v>-64.999999999999986</c:v>
                </c:pt>
                <c:pt idx="761">
                  <c:v>-68.999999999999943</c:v>
                </c:pt>
                <c:pt idx="762">
                  <c:v>-69.999999999999972</c:v>
                </c:pt>
                <c:pt idx="763">
                  <c:v>-65.999999999999972</c:v>
                </c:pt>
                <c:pt idx="764">
                  <c:v>-69</c:v>
                </c:pt>
                <c:pt idx="765">
                  <c:v>-66.000000000000014</c:v>
                </c:pt>
                <c:pt idx="766">
                  <c:v>-65.000000000000028</c:v>
                </c:pt>
                <c:pt idx="767">
                  <c:v>-67.999999999999972</c:v>
                </c:pt>
                <c:pt idx="768">
                  <c:v>-67.000000000000043</c:v>
                </c:pt>
                <c:pt idx="769">
                  <c:v>-70.000000000000014</c:v>
                </c:pt>
                <c:pt idx="770">
                  <c:v>-69</c:v>
                </c:pt>
                <c:pt idx="771">
                  <c:v>-69.999999999999972</c:v>
                </c:pt>
                <c:pt idx="772">
                  <c:v>-69</c:v>
                </c:pt>
                <c:pt idx="773">
                  <c:v>-77</c:v>
                </c:pt>
                <c:pt idx="774">
                  <c:v>-81.000000000000057</c:v>
                </c:pt>
                <c:pt idx="775">
                  <c:v>-79.999999999999986</c:v>
                </c:pt>
                <c:pt idx="776">
                  <c:v>-82.000000000000028</c:v>
                </c:pt>
                <c:pt idx="777">
                  <c:v>-81.000000000000057</c:v>
                </c:pt>
                <c:pt idx="778">
                  <c:v>-75.999999999999972</c:v>
                </c:pt>
                <c:pt idx="779">
                  <c:v>-79.999999999999943</c:v>
                </c:pt>
                <c:pt idx="780">
                  <c:v>-82.999999999999957</c:v>
                </c:pt>
                <c:pt idx="781">
                  <c:v>-81</c:v>
                </c:pt>
                <c:pt idx="782">
                  <c:v>-76.000000000000028</c:v>
                </c:pt>
                <c:pt idx="783">
                  <c:v>-77.999999999999986</c:v>
                </c:pt>
                <c:pt idx="784">
                  <c:v>-71.999999999999972</c:v>
                </c:pt>
                <c:pt idx="785">
                  <c:v>-73</c:v>
                </c:pt>
                <c:pt idx="786">
                  <c:v>-78.000000000000028</c:v>
                </c:pt>
                <c:pt idx="787">
                  <c:v>-83</c:v>
                </c:pt>
                <c:pt idx="788">
                  <c:v>-86.000000000000028</c:v>
                </c:pt>
                <c:pt idx="789">
                  <c:v>-88.999999999999972</c:v>
                </c:pt>
                <c:pt idx="790">
                  <c:v>-87.999999999999986</c:v>
                </c:pt>
                <c:pt idx="791">
                  <c:v>-80.999999999999957</c:v>
                </c:pt>
                <c:pt idx="792">
                  <c:v>-89.000000000000014</c:v>
                </c:pt>
                <c:pt idx="793">
                  <c:v>-90.999999999999972</c:v>
                </c:pt>
                <c:pt idx="794">
                  <c:v>-102.99999999999999</c:v>
                </c:pt>
                <c:pt idx="795">
                  <c:v>-106.99999999999999</c:v>
                </c:pt>
                <c:pt idx="796">
                  <c:v>-97.000000000000014</c:v>
                </c:pt>
                <c:pt idx="797">
                  <c:v>-89.999999999999943</c:v>
                </c:pt>
                <c:pt idx="798">
                  <c:v>-48.000000000000043</c:v>
                </c:pt>
                <c:pt idx="799">
                  <c:v>-56.000000000000007</c:v>
                </c:pt>
                <c:pt idx="800">
                  <c:v>-42.000000000000036</c:v>
                </c:pt>
                <c:pt idx="801">
                  <c:v>-57.999999999999964</c:v>
                </c:pt>
                <c:pt idx="802">
                  <c:v>-41.999999999999993</c:v>
                </c:pt>
                <c:pt idx="803">
                  <c:v>-44.999999999999972</c:v>
                </c:pt>
                <c:pt idx="804">
                  <c:v>-58.000000000000007</c:v>
                </c:pt>
                <c:pt idx="805">
                  <c:v>-48</c:v>
                </c:pt>
                <c:pt idx="806">
                  <c:v>-37.999999999999986</c:v>
                </c:pt>
                <c:pt idx="807">
                  <c:v>-37.999999999999986</c:v>
                </c:pt>
                <c:pt idx="808">
                  <c:v>-41.000000000000014</c:v>
                </c:pt>
                <c:pt idx="809">
                  <c:v>-46.999999999999972</c:v>
                </c:pt>
                <c:pt idx="810">
                  <c:v>-51.000000000000021</c:v>
                </c:pt>
                <c:pt idx="811">
                  <c:v>-54.999999999999986</c:v>
                </c:pt>
                <c:pt idx="812">
                  <c:v>-57.999999999999964</c:v>
                </c:pt>
                <c:pt idx="813">
                  <c:v>-54</c:v>
                </c:pt>
                <c:pt idx="814">
                  <c:v>-48.999999999999979</c:v>
                </c:pt>
                <c:pt idx="815">
                  <c:v>-49.000000000000021</c:v>
                </c:pt>
                <c:pt idx="816">
                  <c:v>-52</c:v>
                </c:pt>
                <c:pt idx="817">
                  <c:v>-58.000000000000007</c:v>
                </c:pt>
                <c:pt idx="818">
                  <c:v>-58.999999999999986</c:v>
                </c:pt>
                <c:pt idx="819">
                  <c:v>-60.000000000000007</c:v>
                </c:pt>
                <c:pt idx="820">
                  <c:v>-54</c:v>
                </c:pt>
                <c:pt idx="821">
                  <c:v>-50.999999999999979</c:v>
                </c:pt>
                <c:pt idx="822">
                  <c:v>-56.000000000000007</c:v>
                </c:pt>
                <c:pt idx="823">
                  <c:v>-57.999999999999964</c:v>
                </c:pt>
                <c:pt idx="824">
                  <c:v>-61.000000000000028</c:v>
                </c:pt>
                <c:pt idx="825">
                  <c:v>-64.000000000000014</c:v>
                </c:pt>
                <c:pt idx="826">
                  <c:v>-59.999999999999964</c:v>
                </c:pt>
                <c:pt idx="827">
                  <c:v>-60.000000000000007</c:v>
                </c:pt>
                <c:pt idx="828">
                  <c:v>-60.000000000000007</c:v>
                </c:pt>
                <c:pt idx="829">
                  <c:v>-46</c:v>
                </c:pt>
                <c:pt idx="830">
                  <c:v>-46.999999999999972</c:v>
                </c:pt>
                <c:pt idx="831">
                  <c:v>-54.00000000000005</c:v>
                </c:pt>
                <c:pt idx="832">
                  <c:v>-60.000000000000007</c:v>
                </c:pt>
                <c:pt idx="833">
                  <c:v>-54.999999999999986</c:v>
                </c:pt>
                <c:pt idx="834">
                  <c:v>-53.000000000000028</c:v>
                </c:pt>
                <c:pt idx="835">
                  <c:v>-51.000000000000021</c:v>
                </c:pt>
                <c:pt idx="836">
                  <c:v>-37.999999999999986</c:v>
                </c:pt>
                <c:pt idx="837">
                  <c:v>-48</c:v>
                </c:pt>
                <c:pt idx="838">
                  <c:v>-48</c:v>
                </c:pt>
                <c:pt idx="839">
                  <c:v>-48</c:v>
                </c:pt>
                <c:pt idx="840">
                  <c:v>-46.999999999999972</c:v>
                </c:pt>
                <c:pt idx="841">
                  <c:v>-50</c:v>
                </c:pt>
                <c:pt idx="842">
                  <c:v>-52</c:v>
                </c:pt>
                <c:pt idx="843">
                  <c:v>-49.000000000000021</c:v>
                </c:pt>
                <c:pt idx="844">
                  <c:v>-51.999999999999957</c:v>
                </c:pt>
                <c:pt idx="845">
                  <c:v>-55.000000000000028</c:v>
                </c:pt>
                <c:pt idx="846">
                  <c:v>-59.000000000000028</c:v>
                </c:pt>
                <c:pt idx="847">
                  <c:v>-58.000000000000007</c:v>
                </c:pt>
                <c:pt idx="848">
                  <c:v>-56.999999999999986</c:v>
                </c:pt>
                <c:pt idx="849">
                  <c:v>-55.999999999999957</c:v>
                </c:pt>
                <c:pt idx="850">
                  <c:v>-57.999999999999964</c:v>
                </c:pt>
                <c:pt idx="851">
                  <c:v>-67</c:v>
                </c:pt>
                <c:pt idx="852">
                  <c:v>-74.000000000000028</c:v>
                </c:pt>
                <c:pt idx="853">
                  <c:v>-77</c:v>
                </c:pt>
                <c:pt idx="854">
                  <c:v>-76.000000000000028</c:v>
                </c:pt>
                <c:pt idx="855">
                  <c:v>-72.000000000000014</c:v>
                </c:pt>
                <c:pt idx="856">
                  <c:v>-81</c:v>
                </c:pt>
                <c:pt idx="857">
                  <c:v>-77</c:v>
                </c:pt>
                <c:pt idx="858">
                  <c:v>-80.999999999999957</c:v>
                </c:pt>
                <c:pt idx="859">
                  <c:v>-76.999999999999957</c:v>
                </c:pt>
                <c:pt idx="860">
                  <c:v>-78.999999999999957</c:v>
                </c:pt>
                <c:pt idx="861">
                  <c:v>-83.999999999999986</c:v>
                </c:pt>
                <c:pt idx="862">
                  <c:v>-81.999999999999986</c:v>
                </c:pt>
                <c:pt idx="863">
                  <c:v>-83</c:v>
                </c:pt>
                <c:pt idx="864">
                  <c:v>-91.000000000000014</c:v>
                </c:pt>
                <c:pt idx="865">
                  <c:v>-89.999999999999986</c:v>
                </c:pt>
                <c:pt idx="866">
                  <c:v>-93.000000000000014</c:v>
                </c:pt>
                <c:pt idx="867">
                  <c:v>-93.999999999999943</c:v>
                </c:pt>
                <c:pt idx="868">
                  <c:v>-95.999999999999957</c:v>
                </c:pt>
                <c:pt idx="869">
                  <c:v>-96.999999999999972</c:v>
                </c:pt>
                <c:pt idx="870">
                  <c:v>-96.999999999999972</c:v>
                </c:pt>
                <c:pt idx="871">
                  <c:v>-93.000000000000014</c:v>
                </c:pt>
                <c:pt idx="872">
                  <c:v>-97.000000000000014</c:v>
                </c:pt>
                <c:pt idx="873">
                  <c:v>-100</c:v>
                </c:pt>
                <c:pt idx="874">
                  <c:v>-102</c:v>
                </c:pt>
                <c:pt idx="875">
                  <c:v>-106</c:v>
                </c:pt>
                <c:pt idx="876">
                  <c:v>-108.00000000000006</c:v>
                </c:pt>
                <c:pt idx="877">
                  <c:v>-99.000000000000028</c:v>
                </c:pt>
                <c:pt idx="878">
                  <c:v>-94.000000000000043</c:v>
                </c:pt>
                <c:pt idx="879">
                  <c:v>-88.000000000000085</c:v>
                </c:pt>
                <c:pt idx="880">
                  <c:v>-83.999999999999986</c:v>
                </c:pt>
                <c:pt idx="881">
                  <c:v>-88.999999999999972</c:v>
                </c:pt>
                <c:pt idx="882">
                  <c:v>-85.999999999999986</c:v>
                </c:pt>
                <c:pt idx="883">
                  <c:v>-83</c:v>
                </c:pt>
                <c:pt idx="884">
                  <c:v>-91.000000000000014</c:v>
                </c:pt>
                <c:pt idx="885">
                  <c:v>-93.000000000000014</c:v>
                </c:pt>
                <c:pt idx="886">
                  <c:v>-94.000000000000043</c:v>
                </c:pt>
                <c:pt idx="887">
                  <c:v>-99.000000000000028</c:v>
                </c:pt>
                <c:pt idx="888">
                  <c:v>-94.999999999999972</c:v>
                </c:pt>
                <c:pt idx="889">
                  <c:v>-98.000000000000043</c:v>
                </c:pt>
                <c:pt idx="890">
                  <c:v>-94.999999999999972</c:v>
                </c:pt>
                <c:pt idx="891">
                  <c:v>-93.999999999999943</c:v>
                </c:pt>
                <c:pt idx="892">
                  <c:v>-96.000000000000043</c:v>
                </c:pt>
                <c:pt idx="893">
                  <c:v>-90.000000000000028</c:v>
                </c:pt>
                <c:pt idx="894">
                  <c:v>-91.000000000000014</c:v>
                </c:pt>
                <c:pt idx="895">
                  <c:v>-90.999999999999972</c:v>
                </c:pt>
                <c:pt idx="896">
                  <c:v>-87.000000000000014</c:v>
                </c:pt>
                <c:pt idx="897">
                  <c:v>-79.999999999999986</c:v>
                </c:pt>
                <c:pt idx="898">
                  <c:v>-70.000000000000014</c:v>
                </c:pt>
                <c:pt idx="899">
                  <c:v>-73.000000000000043</c:v>
                </c:pt>
                <c:pt idx="900">
                  <c:v>-67</c:v>
                </c:pt>
                <c:pt idx="901">
                  <c:v>-72.000000000000057</c:v>
                </c:pt>
                <c:pt idx="902">
                  <c:v>-79</c:v>
                </c:pt>
                <c:pt idx="903">
                  <c:v>-73.000000000000043</c:v>
                </c:pt>
                <c:pt idx="904">
                  <c:v>-72.999999999999957</c:v>
                </c:pt>
                <c:pt idx="905">
                  <c:v>-76.999999999999957</c:v>
                </c:pt>
                <c:pt idx="906">
                  <c:v>-71</c:v>
                </c:pt>
                <c:pt idx="907">
                  <c:v>-68.999999999999943</c:v>
                </c:pt>
                <c:pt idx="908">
                  <c:v>-64.000000000000057</c:v>
                </c:pt>
                <c:pt idx="909">
                  <c:v>-66.000000000000014</c:v>
                </c:pt>
                <c:pt idx="910">
                  <c:v>-62.999999999999986</c:v>
                </c:pt>
                <c:pt idx="911">
                  <c:v>-67.999999999999972</c:v>
                </c:pt>
                <c:pt idx="912">
                  <c:v>-75.999999999999972</c:v>
                </c:pt>
                <c:pt idx="913">
                  <c:v>-75</c:v>
                </c:pt>
                <c:pt idx="914">
                  <c:v>-78.000000000000028</c:v>
                </c:pt>
                <c:pt idx="915">
                  <c:v>-78.000000000000028</c:v>
                </c:pt>
                <c:pt idx="916">
                  <c:v>-75</c:v>
                </c:pt>
                <c:pt idx="917">
                  <c:v>-78.000000000000028</c:v>
                </c:pt>
                <c:pt idx="918">
                  <c:v>-75.999999999999972</c:v>
                </c:pt>
                <c:pt idx="919">
                  <c:v>-69.000000000000043</c:v>
                </c:pt>
                <c:pt idx="920">
                  <c:v>-67.000000000000085</c:v>
                </c:pt>
                <c:pt idx="921">
                  <c:v>-71</c:v>
                </c:pt>
                <c:pt idx="922">
                  <c:v>-67.000000000000085</c:v>
                </c:pt>
                <c:pt idx="923">
                  <c:v>-72.000000000000057</c:v>
                </c:pt>
                <c:pt idx="924">
                  <c:v>-67.999999999999972</c:v>
                </c:pt>
                <c:pt idx="925">
                  <c:v>-71.000000000000085</c:v>
                </c:pt>
                <c:pt idx="926">
                  <c:v>-71</c:v>
                </c:pt>
                <c:pt idx="927">
                  <c:v>-71</c:v>
                </c:pt>
                <c:pt idx="928">
                  <c:v>-68.999999999999943</c:v>
                </c:pt>
                <c:pt idx="929">
                  <c:v>-72.999999999999957</c:v>
                </c:pt>
                <c:pt idx="930">
                  <c:v>-71</c:v>
                </c:pt>
                <c:pt idx="931">
                  <c:v>-77.000000000000043</c:v>
                </c:pt>
                <c:pt idx="932">
                  <c:v>-62.999999999999986</c:v>
                </c:pt>
                <c:pt idx="933">
                  <c:v>-65.999999999999929</c:v>
                </c:pt>
                <c:pt idx="934">
                  <c:v>-54</c:v>
                </c:pt>
                <c:pt idx="935">
                  <c:v>-48.000000000000043</c:v>
                </c:pt>
                <c:pt idx="936">
                  <c:v>-48.999999999999929</c:v>
                </c:pt>
                <c:pt idx="937">
                  <c:v>-45.000000000000014</c:v>
                </c:pt>
                <c:pt idx="938">
                  <c:v>-44.000000000000043</c:v>
                </c:pt>
                <c:pt idx="939">
                  <c:v>-42.999999999999972</c:v>
                </c:pt>
                <c:pt idx="940">
                  <c:v>-34.000000000000071</c:v>
                </c:pt>
                <c:pt idx="941">
                  <c:v>-31.99999999999994</c:v>
                </c:pt>
                <c:pt idx="942">
                  <c:v>-31.00000000000005</c:v>
                </c:pt>
                <c:pt idx="943">
                  <c:v>-29.999999999999982</c:v>
                </c:pt>
                <c:pt idx="944">
                  <c:v>-29.999999999999982</c:v>
                </c:pt>
                <c:pt idx="945">
                  <c:v>-41.000000000000014</c:v>
                </c:pt>
                <c:pt idx="946">
                  <c:v>-35.999999999999943</c:v>
                </c:pt>
                <c:pt idx="947">
                  <c:v>-41.000000000000014</c:v>
                </c:pt>
                <c:pt idx="948">
                  <c:v>-37.999999999999986</c:v>
                </c:pt>
                <c:pt idx="949">
                  <c:v>-36.000000000000028</c:v>
                </c:pt>
                <c:pt idx="950">
                  <c:v>-28.000000000000025</c:v>
                </c:pt>
                <c:pt idx="951">
                  <c:v>-15.999999999999925</c:v>
                </c:pt>
                <c:pt idx="952">
                  <c:v>-14.000000000000057</c:v>
                </c:pt>
                <c:pt idx="953">
                  <c:v>-18.99999999999995</c:v>
                </c:pt>
                <c:pt idx="954">
                  <c:v>-18.99999999999995</c:v>
                </c:pt>
                <c:pt idx="955">
                  <c:v>-12.999999999999989</c:v>
                </c:pt>
                <c:pt idx="956">
                  <c:v>-15.999999999999925</c:v>
                </c:pt>
                <c:pt idx="957">
                  <c:v>-15.000000000000036</c:v>
                </c:pt>
                <c:pt idx="958">
                  <c:v>-15.000000000000036</c:v>
                </c:pt>
                <c:pt idx="959">
                  <c:v>-19.000000000000039</c:v>
                </c:pt>
                <c:pt idx="960">
                  <c:v>-18.00000000000006</c:v>
                </c:pt>
                <c:pt idx="961">
                  <c:v>-31.00000000000005</c:v>
                </c:pt>
                <c:pt idx="962">
                  <c:v>-25.999999999999979</c:v>
                </c:pt>
                <c:pt idx="963">
                  <c:v>-25.999999999999979</c:v>
                </c:pt>
                <c:pt idx="964">
                  <c:v>-33.000000000000007</c:v>
                </c:pt>
                <c:pt idx="965">
                  <c:v>-43.99999999999995</c:v>
                </c:pt>
                <c:pt idx="966">
                  <c:v>-41.000000000000014</c:v>
                </c:pt>
                <c:pt idx="967">
                  <c:v>-42.999999999999972</c:v>
                </c:pt>
                <c:pt idx="968">
                  <c:v>-38.999999999999972</c:v>
                </c:pt>
                <c:pt idx="969">
                  <c:v>-35.999999999999943</c:v>
                </c:pt>
                <c:pt idx="970">
                  <c:v>-37.000000000000014</c:v>
                </c:pt>
                <c:pt idx="971">
                  <c:v>-37.999999999999986</c:v>
                </c:pt>
                <c:pt idx="972">
                  <c:v>-43.99999999999995</c:v>
                </c:pt>
                <c:pt idx="973">
                  <c:v>-46.999999999999972</c:v>
                </c:pt>
                <c:pt idx="974">
                  <c:v>-45.000000000000014</c:v>
                </c:pt>
                <c:pt idx="975">
                  <c:v>-46.999999999999972</c:v>
                </c:pt>
                <c:pt idx="976">
                  <c:v>-45.000000000000014</c:v>
                </c:pt>
                <c:pt idx="977">
                  <c:v>-45.000000000000014</c:v>
                </c:pt>
                <c:pt idx="978">
                  <c:v>-39.000000000000057</c:v>
                </c:pt>
                <c:pt idx="979">
                  <c:v>-37.000000000000014</c:v>
                </c:pt>
                <c:pt idx="980">
                  <c:v>-36.000000000000028</c:v>
                </c:pt>
                <c:pt idx="981">
                  <c:v>-33.999999999999986</c:v>
                </c:pt>
                <c:pt idx="982">
                  <c:v>-35.999999999999943</c:v>
                </c:pt>
                <c:pt idx="983">
                  <c:v>-39.000000000000057</c:v>
                </c:pt>
                <c:pt idx="984">
                  <c:v>-47.999999999999957</c:v>
                </c:pt>
                <c:pt idx="985">
                  <c:v>-44.000000000000043</c:v>
                </c:pt>
                <c:pt idx="986">
                  <c:v>-47.999999999999957</c:v>
                </c:pt>
                <c:pt idx="987">
                  <c:v>-47.999999999999957</c:v>
                </c:pt>
                <c:pt idx="988">
                  <c:v>-53.000000000000028</c:v>
                </c:pt>
                <c:pt idx="989">
                  <c:v>-41.999999999999993</c:v>
                </c:pt>
                <c:pt idx="990">
                  <c:v>-45.000000000000014</c:v>
                </c:pt>
                <c:pt idx="991">
                  <c:v>-53.000000000000028</c:v>
                </c:pt>
                <c:pt idx="992">
                  <c:v>-47.999999999999957</c:v>
                </c:pt>
                <c:pt idx="993">
                  <c:v>-48</c:v>
                </c:pt>
                <c:pt idx="994">
                  <c:v>-48</c:v>
                </c:pt>
                <c:pt idx="995">
                  <c:v>-43.999999999999993</c:v>
                </c:pt>
                <c:pt idx="996">
                  <c:v>-40.999999999999972</c:v>
                </c:pt>
                <c:pt idx="997">
                  <c:v>-36.999999999999964</c:v>
                </c:pt>
                <c:pt idx="998">
                  <c:v>-41.000000000000014</c:v>
                </c:pt>
                <c:pt idx="999">
                  <c:v>-41.999999999999993</c:v>
                </c:pt>
                <c:pt idx="1000">
                  <c:v>-35.000000000000057</c:v>
                </c:pt>
                <c:pt idx="1001">
                  <c:v>-37.999999999999986</c:v>
                </c:pt>
                <c:pt idx="1002">
                  <c:v>-41.999999999999993</c:v>
                </c:pt>
                <c:pt idx="1003">
                  <c:v>-38.999999999999972</c:v>
                </c:pt>
                <c:pt idx="1004">
                  <c:v>-35.000000000000057</c:v>
                </c:pt>
                <c:pt idx="1005">
                  <c:v>-35.000000000000057</c:v>
                </c:pt>
                <c:pt idx="1006">
                  <c:v>-34.000000000000071</c:v>
                </c:pt>
                <c:pt idx="1007">
                  <c:v>-33.000000000000007</c:v>
                </c:pt>
                <c:pt idx="1008">
                  <c:v>-27.999999999999979</c:v>
                </c:pt>
                <c:pt idx="1009">
                  <c:v>-17.999999999999972</c:v>
                </c:pt>
                <c:pt idx="1010">
                  <c:v>-14.999999999999947</c:v>
                </c:pt>
                <c:pt idx="1011">
                  <c:v>-24.000000000000021</c:v>
                </c:pt>
                <c:pt idx="1012">
                  <c:v>-20.000000000000018</c:v>
                </c:pt>
                <c:pt idx="1013">
                  <c:v>-23.999999999999932</c:v>
                </c:pt>
                <c:pt idx="1014">
                  <c:v>-25.999999999999979</c:v>
                </c:pt>
                <c:pt idx="1015">
                  <c:v>-16.999999999999993</c:v>
                </c:pt>
                <c:pt idx="1016">
                  <c:v>-16.000000000000014</c:v>
                </c:pt>
                <c:pt idx="1017">
                  <c:v>-14.000000000000057</c:v>
                </c:pt>
                <c:pt idx="1018">
                  <c:v>-18.99999999999995</c:v>
                </c:pt>
                <c:pt idx="1019">
                  <c:v>-20.999999999999996</c:v>
                </c:pt>
                <c:pt idx="1020">
                  <c:v>-30.000000000000071</c:v>
                </c:pt>
                <c:pt idx="1021">
                  <c:v>-27.999999999999936</c:v>
                </c:pt>
                <c:pt idx="1022">
                  <c:v>-33.000000000000007</c:v>
                </c:pt>
                <c:pt idx="1023">
                  <c:v>-33.000000000000007</c:v>
                </c:pt>
                <c:pt idx="1024">
                  <c:v>-29.000000000000004</c:v>
                </c:pt>
                <c:pt idx="1025">
                  <c:v>-29.999999999999982</c:v>
                </c:pt>
                <c:pt idx="1026">
                  <c:v>-32.000000000000028</c:v>
                </c:pt>
                <c:pt idx="1027">
                  <c:v>-30.999999999999961</c:v>
                </c:pt>
                <c:pt idx="1028">
                  <c:v>-31.00000000000005</c:v>
                </c:pt>
                <c:pt idx="1029">
                  <c:v>-29.000000000000004</c:v>
                </c:pt>
                <c:pt idx="1030">
                  <c:v>-33.000000000000007</c:v>
                </c:pt>
                <c:pt idx="1031">
                  <c:v>-29.000000000000004</c:v>
                </c:pt>
                <c:pt idx="1032">
                  <c:v>-31.99999999999994</c:v>
                </c:pt>
                <c:pt idx="1033">
                  <c:v>-33.999999999999986</c:v>
                </c:pt>
                <c:pt idx="1034">
                  <c:v>-32.000000000000028</c:v>
                </c:pt>
                <c:pt idx="1035">
                  <c:v>-31.99999999999994</c:v>
                </c:pt>
                <c:pt idx="1036">
                  <c:v>-36.000000000000028</c:v>
                </c:pt>
                <c:pt idx="1037">
                  <c:v>-41.000000000000014</c:v>
                </c:pt>
                <c:pt idx="1038">
                  <c:v>-41.000000000000014</c:v>
                </c:pt>
                <c:pt idx="1039">
                  <c:v>-39.000000000000057</c:v>
                </c:pt>
                <c:pt idx="1040">
                  <c:v>-37.000000000000014</c:v>
                </c:pt>
                <c:pt idx="1041">
                  <c:v>-38.999999999999972</c:v>
                </c:pt>
                <c:pt idx="1042">
                  <c:v>-34.999999999999964</c:v>
                </c:pt>
                <c:pt idx="1043">
                  <c:v>-39.000000000000057</c:v>
                </c:pt>
                <c:pt idx="1044">
                  <c:v>-41.000000000000014</c:v>
                </c:pt>
                <c:pt idx="1045">
                  <c:v>-43.99999999999995</c:v>
                </c:pt>
                <c:pt idx="1046">
                  <c:v>-41.000000000000014</c:v>
                </c:pt>
                <c:pt idx="1047">
                  <c:v>-39.000000000000057</c:v>
                </c:pt>
                <c:pt idx="1048">
                  <c:v>-41.000000000000014</c:v>
                </c:pt>
                <c:pt idx="1049">
                  <c:v>-41.999999999999993</c:v>
                </c:pt>
                <c:pt idx="1050">
                  <c:v>-41.999999999999993</c:v>
                </c:pt>
                <c:pt idx="1051">
                  <c:v>-38.999999999999972</c:v>
                </c:pt>
                <c:pt idx="1052">
                  <c:v>-41.000000000000014</c:v>
                </c:pt>
                <c:pt idx="1053">
                  <c:v>-39.000000000000057</c:v>
                </c:pt>
                <c:pt idx="1054">
                  <c:v>-37.999999999999986</c:v>
                </c:pt>
                <c:pt idx="1055">
                  <c:v>-32.000000000000028</c:v>
                </c:pt>
                <c:pt idx="1056">
                  <c:v>-35.000000000000057</c:v>
                </c:pt>
                <c:pt idx="1057">
                  <c:v>-37.000000000000014</c:v>
                </c:pt>
                <c:pt idx="1058">
                  <c:v>-29.000000000000004</c:v>
                </c:pt>
                <c:pt idx="1059">
                  <c:v>-31.99999999999994</c:v>
                </c:pt>
                <c:pt idx="1060">
                  <c:v>-33.999999999999986</c:v>
                </c:pt>
                <c:pt idx="1061">
                  <c:v>-38.999999999999972</c:v>
                </c:pt>
                <c:pt idx="1062">
                  <c:v>-38.999999999999972</c:v>
                </c:pt>
                <c:pt idx="1063">
                  <c:v>-33.999999999999986</c:v>
                </c:pt>
                <c:pt idx="1064">
                  <c:v>-31.99999999999994</c:v>
                </c:pt>
                <c:pt idx="1065">
                  <c:v>-34.000000000000071</c:v>
                </c:pt>
                <c:pt idx="1066">
                  <c:v>-34.000000000000071</c:v>
                </c:pt>
                <c:pt idx="1067">
                  <c:v>-36.000000000000028</c:v>
                </c:pt>
                <c:pt idx="1068">
                  <c:v>-37.999999999999986</c:v>
                </c:pt>
                <c:pt idx="1069">
                  <c:v>-41.999999999999993</c:v>
                </c:pt>
                <c:pt idx="1070">
                  <c:v>-37.000000000000014</c:v>
                </c:pt>
                <c:pt idx="1071">
                  <c:v>-37.999999999999986</c:v>
                </c:pt>
                <c:pt idx="1072">
                  <c:v>-29.999999999999982</c:v>
                </c:pt>
                <c:pt idx="1073">
                  <c:v>-29.999999999999982</c:v>
                </c:pt>
                <c:pt idx="1074">
                  <c:v>-33.999999999999986</c:v>
                </c:pt>
                <c:pt idx="1075">
                  <c:v>-34.000000000000071</c:v>
                </c:pt>
                <c:pt idx="1076">
                  <c:v>-34.999999999999964</c:v>
                </c:pt>
                <c:pt idx="1077">
                  <c:v>-34.999999999999964</c:v>
                </c:pt>
                <c:pt idx="1078">
                  <c:v>-25</c:v>
                </c:pt>
                <c:pt idx="1079">
                  <c:v>-23.999999999999932</c:v>
                </c:pt>
                <c:pt idx="1080">
                  <c:v>-25.999999999999979</c:v>
                </c:pt>
                <c:pt idx="1081">
                  <c:v>-29.000000000000004</c:v>
                </c:pt>
                <c:pt idx="1082">
                  <c:v>-33.999999999999986</c:v>
                </c:pt>
                <c:pt idx="1083">
                  <c:v>-34.999999999999964</c:v>
                </c:pt>
                <c:pt idx="1084">
                  <c:v>-33.000000000000007</c:v>
                </c:pt>
                <c:pt idx="1085">
                  <c:v>-29.000000000000004</c:v>
                </c:pt>
                <c:pt idx="1086">
                  <c:v>-30.999999999999961</c:v>
                </c:pt>
                <c:pt idx="1087">
                  <c:v>-33.000000000000007</c:v>
                </c:pt>
                <c:pt idx="1088">
                  <c:v>-35.000000000000057</c:v>
                </c:pt>
                <c:pt idx="1089">
                  <c:v>-35.999999999999943</c:v>
                </c:pt>
                <c:pt idx="1090">
                  <c:v>-34.999999999999964</c:v>
                </c:pt>
                <c:pt idx="1091">
                  <c:v>-37.000000000000014</c:v>
                </c:pt>
                <c:pt idx="1092">
                  <c:v>-36.999999999999922</c:v>
                </c:pt>
                <c:pt idx="1093">
                  <c:v>-35.999999999999943</c:v>
                </c:pt>
                <c:pt idx="1094">
                  <c:v>-37.000000000000014</c:v>
                </c:pt>
                <c:pt idx="1095">
                  <c:v>-40.000000000000036</c:v>
                </c:pt>
                <c:pt idx="1096">
                  <c:v>-41.000000000000014</c:v>
                </c:pt>
                <c:pt idx="1097">
                  <c:v>-37.999999999999986</c:v>
                </c:pt>
                <c:pt idx="1098">
                  <c:v>-41.000000000000014</c:v>
                </c:pt>
                <c:pt idx="1099">
                  <c:v>-43.000000000000057</c:v>
                </c:pt>
                <c:pt idx="1100">
                  <c:v>-44.000000000000043</c:v>
                </c:pt>
                <c:pt idx="1101">
                  <c:v>-46.999999999999972</c:v>
                </c:pt>
                <c:pt idx="1102">
                  <c:v>-40.000000000000036</c:v>
                </c:pt>
                <c:pt idx="1103">
                  <c:v>-34.999999999999964</c:v>
                </c:pt>
                <c:pt idx="1104">
                  <c:v>-37.000000000000014</c:v>
                </c:pt>
                <c:pt idx="1105">
                  <c:v>-37.999999999999986</c:v>
                </c:pt>
                <c:pt idx="1106">
                  <c:v>-41.000000000000014</c:v>
                </c:pt>
                <c:pt idx="1107">
                  <c:v>-43.99999999999995</c:v>
                </c:pt>
                <c:pt idx="1108">
                  <c:v>-42.999999999999972</c:v>
                </c:pt>
                <c:pt idx="1109">
                  <c:v>-43.99999999999995</c:v>
                </c:pt>
                <c:pt idx="1110">
                  <c:v>-44.000000000000043</c:v>
                </c:pt>
                <c:pt idx="1111">
                  <c:v>-40.000000000000036</c:v>
                </c:pt>
                <c:pt idx="1112">
                  <c:v>-41.999999999999993</c:v>
                </c:pt>
                <c:pt idx="1113">
                  <c:v>-44.000000000000043</c:v>
                </c:pt>
                <c:pt idx="1114">
                  <c:v>-43.99999999999995</c:v>
                </c:pt>
                <c:pt idx="1115">
                  <c:v>-46.999999999999972</c:v>
                </c:pt>
                <c:pt idx="1116">
                  <c:v>-46.999999999999972</c:v>
                </c:pt>
                <c:pt idx="1117">
                  <c:v>-47.000000000000064</c:v>
                </c:pt>
                <c:pt idx="1118">
                  <c:v>-45.000000000000014</c:v>
                </c:pt>
                <c:pt idx="1119">
                  <c:v>-45.000000000000014</c:v>
                </c:pt>
                <c:pt idx="1120">
                  <c:v>-46</c:v>
                </c:pt>
                <c:pt idx="1121">
                  <c:v>-41.999999999999993</c:v>
                </c:pt>
                <c:pt idx="1122">
                  <c:v>-38.999999999999972</c:v>
                </c:pt>
                <c:pt idx="1123">
                  <c:v>-41.000000000000014</c:v>
                </c:pt>
                <c:pt idx="1124">
                  <c:v>-34.999999999999964</c:v>
                </c:pt>
                <c:pt idx="1125">
                  <c:v>-28.999999999999915</c:v>
                </c:pt>
                <c:pt idx="1126">
                  <c:v>-31.00000000000005</c:v>
                </c:pt>
                <c:pt idx="1127">
                  <c:v>-34.999999999999964</c:v>
                </c:pt>
                <c:pt idx="1128">
                  <c:v>-31.99999999999994</c:v>
                </c:pt>
                <c:pt idx="1129">
                  <c:v>-33.999999999999986</c:v>
                </c:pt>
                <c:pt idx="1130">
                  <c:v>-32.000000000000028</c:v>
                </c:pt>
                <c:pt idx="1131">
                  <c:v>-33.999999999999986</c:v>
                </c:pt>
                <c:pt idx="1132">
                  <c:v>-29.999999999999982</c:v>
                </c:pt>
                <c:pt idx="1133">
                  <c:v>-27.000000000000046</c:v>
                </c:pt>
                <c:pt idx="1134">
                  <c:v>-20.999999999999996</c:v>
                </c:pt>
                <c:pt idx="1135">
                  <c:v>-25.999999999999979</c:v>
                </c:pt>
                <c:pt idx="1136">
                  <c:v>-25.999999999999979</c:v>
                </c:pt>
                <c:pt idx="1137">
                  <c:v>-25.999999999999979</c:v>
                </c:pt>
                <c:pt idx="1138">
                  <c:v>-24.000000000000021</c:v>
                </c:pt>
                <c:pt idx="1139">
                  <c:v>-24.000000000000021</c:v>
                </c:pt>
                <c:pt idx="1140">
                  <c:v>-15.000000000000036</c:v>
                </c:pt>
                <c:pt idx="1141">
                  <c:v>-8.9999999999999858</c:v>
                </c:pt>
                <c:pt idx="1142">
                  <c:v>-14.000000000000057</c:v>
                </c:pt>
                <c:pt idx="1143">
                  <c:v>-16.000000000000014</c:v>
                </c:pt>
                <c:pt idx="1144">
                  <c:v>-19.000000000000039</c:v>
                </c:pt>
                <c:pt idx="1145">
                  <c:v>-19.999999999999929</c:v>
                </c:pt>
                <c:pt idx="1146">
                  <c:v>-20.000000000000018</c:v>
                </c:pt>
                <c:pt idx="1147">
                  <c:v>-16.999999999999993</c:v>
                </c:pt>
                <c:pt idx="1148">
                  <c:v>-8.0000000000000071</c:v>
                </c:pt>
                <c:pt idx="1149">
                  <c:v>-11.000000000000032</c:v>
                </c:pt>
                <c:pt idx="1150">
                  <c:v>-9.0000000000000302</c:v>
                </c:pt>
                <c:pt idx="1151">
                  <c:v>-4.0000000000000036</c:v>
                </c:pt>
                <c:pt idx="1152">
                  <c:v>-4.9999999999999822</c:v>
                </c:pt>
                <c:pt idx="1153">
                  <c:v>-10.999999999999988</c:v>
                </c:pt>
                <c:pt idx="1154">
                  <c:v>-10.999999999999988</c:v>
                </c:pt>
                <c:pt idx="1155">
                  <c:v>-8.0000000000000071</c:v>
                </c:pt>
                <c:pt idx="1156">
                  <c:v>-10.999999999999988</c:v>
                </c:pt>
                <c:pt idx="1157">
                  <c:v>-16.000000000000014</c:v>
                </c:pt>
                <c:pt idx="1158">
                  <c:v>-16.99999999999995</c:v>
                </c:pt>
                <c:pt idx="1159">
                  <c:v>-19.999999999999972</c:v>
                </c:pt>
                <c:pt idx="1160">
                  <c:v>-17.000000000000036</c:v>
                </c:pt>
                <c:pt idx="1161">
                  <c:v>-12.999999999999989</c:v>
                </c:pt>
                <c:pt idx="1162">
                  <c:v>-13.000000000000034</c:v>
                </c:pt>
                <c:pt idx="1163">
                  <c:v>-8.9999999999999858</c:v>
                </c:pt>
                <c:pt idx="1164">
                  <c:v>-9.0000000000000302</c:v>
                </c:pt>
                <c:pt idx="1165">
                  <c:v>0</c:v>
                </c:pt>
                <c:pt idx="1166">
                  <c:v>0.99999999999997868</c:v>
                </c:pt>
                <c:pt idx="1167">
                  <c:v>0</c:v>
                </c:pt>
                <c:pt idx="1168">
                  <c:v>0</c:v>
                </c:pt>
                <c:pt idx="1169">
                  <c:v>-4.0000000000000036</c:v>
                </c:pt>
                <c:pt idx="1170">
                  <c:v>1.0000000000000231</c:v>
                </c:pt>
                <c:pt idx="1171">
                  <c:v>-2.0000000000000018</c:v>
                </c:pt>
                <c:pt idx="1172">
                  <c:v>6.0000000000000053</c:v>
                </c:pt>
                <c:pt idx="1173">
                  <c:v>2.0000000000000018</c:v>
                </c:pt>
                <c:pt idx="1174">
                  <c:v>6.0000000000000053</c:v>
                </c:pt>
                <c:pt idx="1175">
                  <c:v>2.9999999999999805</c:v>
                </c:pt>
                <c:pt idx="1176">
                  <c:v>4.0000000000000036</c:v>
                </c:pt>
                <c:pt idx="1177">
                  <c:v>9.0000000000000302</c:v>
                </c:pt>
                <c:pt idx="1178">
                  <c:v>6.999999999999984</c:v>
                </c:pt>
                <c:pt idx="1179">
                  <c:v>6.0000000000000053</c:v>
                </c:pt>
                <c:pt idx="1180">
                  <c:v>9.0000000000000302</c:v>
                </c:pt>
                <c:pt idx="1181">
                  <c:v>14.000000000000012</c:v>
                </c:pt>
                <c:pt idx="1182">
                  <c:v>18.000000000000014</c:v>
                </c:pt>
                <c:pt idx="1183">
                  <c:v>18.000000000000014</c:v>
                </c:pt>
                <c:pt idx="1184">
                  <c:v>25</c:v>
                </c:pt>
                <c:pt idx="1185">
                  <c:v>26.000000000000021</c:v>
                </c:pt>
                <c:pt idx="1186">
                  <c:v>18.999999999999993</c:v>
                </c:pt>
                <c:pt idx="1187">
                  <c:v>20.000000000000018</c:v>
                </c:pt>
                <c:pt idx="1188">
                  <c:v>14.999999999999991</c:v>
                </c:pt>
                <c:pt idx="1189">
                  <c:v>13.000000000000034</c:v>
                </c:pt>
                <c:pt idx="1190">
                  <c:v>16.000000000000014</c:v>
                </c:pt>
                <c:pt idx="1191">
                  <c:v>14.999999999999991</c:v>
                </c:pt>
                <c:pt idx="1192">
                  <c:v>4.9999999999999822</c:v>
                </c:pt>
                <c:pt idx="1193">
                  <c:v>4.0000000000000036</c:v>
                </c:pt>
                <c:pt idx="1194">
                  <c:v>6.0000000000000053</c:v>
                </c:pt>
                <c:pt idx="1195">
                  <c:v>6.9999999999999396</c:v>
                </c:pt>
                <c:pt idx="1196">
                  <c:v>10.999999999999988</c:v>
                </c:pt>
                <c:pt idx="1197">
                  <c:v>12.999999999999989</c:v>
                </c:pt>
                <c:pt idx="1198">
                  <c:v>8.0000000000000071</c:v>
                </c:pt>
                <c:pt idx="1199">
                  <c:v>8.9999999999999414</c:v>
                </c:pt>
                <c:pt idx="1200">
                  <c:v>12.999999999999989</c:v>
                </c:pt>
                <c:pt idx="1201">
                  <c:v>12.999999999999989</c:v>
                </c:pt>
                <c:pt idx="1202">
                  <c:v>17.000000000000082</c:v>
                </c:pt>
                <c:pt idx="1203">
                  <c:v>16.999999999999993</c:v>
                </c:pt>
                <c:pt idx="1204">
                  <c:v>16.999999999999993</c:v>
                </c:pt>
                <c:pt idx="1205">
                  <c:v>13.999999999999968</c:v>
                </c:pt>
                <c:pt idx="1206">
                  <c:v>13.999999999999968</c:v>
                </c:pt>
                <c:pt idx="1207">
                  <c:v>16.000000000000014</c:v>
                </c:pt>
                <c:pt idx="1208">
                  <c:v>16.999999999999993</c:v>
                </c:pt>
                <c:pt idx="1209">
                  <c:v>13.999999999999968</c:v>
                </c:pt>
                <c:pt idx="1210">
                  <c:v>12.000000000000011</c:v>
                </c:pt>
                <c:pt idx="1211">
                  <c:v>16.000000000000014</c:v>
                </c:pt>
              </c:numCache>
            </c:numRef>
          </c:val>
          <c:extLst xmlns:c16r2="http://schemas.microsoft.com/office/drawing/2015/06/chart">
            <c:ext xmlns:c16="http://schemas.microsoft.com/office/drawing/2014/chart" uri="{C3380CC4-5D6E-409C-BE32-E72D297353CC}">
              <c16:uniqueId val="{00000000-E168-4CCB-A642-A6CD5F034364}"/>
            </c:ext>
          </c:extLst>
        </c:ser>
        <c:dLbls>
          <c:showLegendKey val="0"/>
          <c:showVal val="0"/>
          <c:showCatName val="0"/>
          <c:showSerName val="0"/>
          <c:showPercent val="0"/>
          <c:showBubbleSize val="0"/>
        </c:dLbls>
        <c:axId val="-1499505248"/>
        <c:axId val="-1499504160"/>
      </c:areaChart>
      <c:lineChart>
        <c:grouping val="standard"/>
        <c:varyColors val="0"/>
        <c:ser>
          <c:idx val="0"/>
          <c:order val="0"/>
          <c:tx>
            <c:strRef>
              <c:f>美债收益率!$E$3</c:f>
              <c:strCache>
                <c:ptCount val="1"/>
                <c:pt idx="0">
                  <c:v>美国:国债收益率:2年</c:v>
                </c:pt>
              </c:strCache>
            </c:strRef>
          </c:tx>
          <c:spPr>
            <a:ln w="28575" cap="rnd">
              <a:solidFill>
                <a:schemeClr val="accent1"/>
              </a:solidFill>
              <a:round/>
            </a:ln>
            <a:effectLst/>
          </c:spPr>
          <c:marker>
            <c:symbol val="none"/>
          </c:marker>
          <c:cat>
            <c:numRef>
              <c:f>美债收益率!$A$1004:$A$2215</c:f>
              <c:numCache>
                <c:formatCode>yyyy\-mm\-dd</c:formatCode>
                <c:ptCount val="1212"/>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numCache>
            </c:numRef>
          </c:cat>
          <c:val>
            <c:numRef>
              <c:f>美债收益率!$E$1004:$E$2215</c:f>
              <c:numCache>
                <c:formatCode>0.0000</c:formatCode>
                <c:ptCount val="1212"/>
                <c:pt idx="0">
                  <c:v>1.58</c:v>
                </c:pt>
                <c:pt idx="1">
                  <c:v>1.53</c:v>
                </c:pt>
                <c:pt idx="2">
                  <c:v>1.54</c:v>
                </c:pt>
                <c:pt idx="3">
                  <c:v>1.54</c:v>
                </c:pt>
                <c:pt idx="4">
                  <c:v>1.58</c:v>
                </c:pt>
                <c:pt idx="5">
                  <c:v>1.58</c:v>
                </c:pt>
                <c:pt idx="6">
                  <c:v>1.56</c:v>
                </c:pt>
                <c:pt idx="7">
                  <c:v>1.58</c:v>
                </c:pt>
                <c:pt idx="8">
                  <c:v>1.58</c:v>
                </c:pt>
                <c:pt idx="9">
                  <c:v>1.56</c:v>
                </c:pt>
                <c:pt idx="10">
                  <c:v>1.58</c:v>
                </c:pt>
                <c:pt idx="11">
                  <c:v>1.58</c:v>
                </c:pt>
                <c:pt idx="12">
                  <c:v>1.53</c:v>
                </c:pt>
                <c:pt idx="13">
                  <c:v>1.53</c:v>
                </c:pt>
                <c:pt idx="14">
                  <c:v>1.51</c:v>
                </c:pt>
                <c:pt idx="15">
                  <c:v>1.49</c:v>
                </c:pt>
                <c:pt idx="16">
                  <c:v>1.44</c:v>
                </c:pt>
                <c:pt idx="17">
                  <c:v>1.45</c:v>
                </c:pt>
                <c:pt idx="18">
                  <c:v>1.42</c:v>
                </c:pt>
                <c:pt idx="19">
                  <c:v>1.41</c:v>
                </c:pt>
                <c:pt idx="20">
                  <c:v>1.33</c:v>
                </c:pt>
                <c:pt idx="21">
                  <c:v>1.36</c:v>
                </c:pt>
                <c:pt idx="22">
                  <c:v>1.41</c:v>
                </c:pt>
                <c:pt idx="23">
                  <c:v>1.44</c:v>
                </c:pt>
                <c:pt idx="24">
                  <c:v>1.44</c:v>
                </c:pt>
                <c:pt idx="25">
                  <c:v>1.41</c:v>
                </c:pt>
                <c:pt idx="26">
                  <c:v>1.37</c:v>
                </c:pt>
                <c:pt idx="27">
                  <c:v>1.41</c:v>
                </c:pt>
                <c:pt idx="28">
                  <c:v>1.44</c:v>
                </c:pt>
                <c:pt idx="29">
                  <c:v>1.44</c:v>
                </c:pt>
                <c:pt idx="30">
                  <c:v>1.42</c:v>
                </c:pt>
                <c:pt idx="31">
                  <c:v>1.41</c:v>
                </c:pt>
                <c:pt idx="32">
                  <c:v>1.42</c:v>
                </c:pt>
                <c:pt idx="33">
                  <c:v>1.39</c:v>
                </c:pt>
                <c:pt idx="34">
                  <c:v>1.34</c:v>
                </c:pt>
                <c:pt idx="35">
                  <c:v>1.26</c:v>
                </c:pt>
                <c:pt idx="36">
                  <c:v>1.2</c:v>
                </c:pt>
                <c:pt idx="37">
                  <c:v>1.1599999999999999</c:v>
                </c:pt>
                <c:pt idx="38">
                  <c:v>1.1100000000000001</c:v>
                </c:pt>
                <c:pt idx="39">
                  <c:v>0.86</c:v>
                </c:pt>
                <c:pt idx="40">
                  <c:v>0.84</c:v>
                </c:pt>
                <c:pt idx="41">
                  <c:v>0.71</c:v>
                </c:pt>
                <c:pt idx="42">
                  <c:v>0.67</c:v>
                </c:pt>
                <c:pt idx="43">
                  <c:v>0.59</c:v>
                </c:pt>
                <c:pt idx="44">
                  <c:v>0.49</c:v>
                </c:pt>
                <c:pt idx="45">
                  <c:v>0.38</c:v>
                </c:pt>
                <c:pt idx="46">
                  <c:v>0.5</c:v>
                </c:pt>
                <c:pt idx="47">
                  <c:v>0.5</c:v>
                </c:pt>
                <c:pt idx="48">
                  <c:v>0.5</c:v>
                </c:pt>
                <c:pt idx="49">
                  <c:v>0.49</c:v>
                </c:pt>
                <c:pt idx="50">
                  <c:v>0.36</c:v>
                </c:pt>
                <c:pt idx="51">
                  <c:v>0.47</c:v>
                </c:pt>
                <c:pt idx="52">
                  <c:v>0.54</c:v>
                </c:pt>
                <c:pt idx="53">
                  <c:v>0.44</c:v>
                </c:pt>
                <c:pt idx="54">
                  <c:v>0.37</c:v>
                </c:pt>
                <c:pt idx="55">
                  <c:v>0.28000000000000003</c:v>
                </c:pt>
                <c:pt idx="56">
                  <c:v>0.38</c:v>
                </c:pt>
                <c:pt idx="57">
                  <c:v>0.34</c:v>
                </c:pt>
                <c:pt idx="58">
                  <c:v>0.3</c:v>
                </c:pt>
                <c:pt idx="59">
                  <c:v>0.25</c:v>
                </c:pt>
                <c:pt idx="60">
                  <c:v>0.23</c:v>
                </c:pt>
                <c:pt idx="61">
                  <c:v>0.23</c:v>
                </c:pt>
                <c:pt idx="62">
                  <c:v>0.23</c:v>
                </c:pt>
                <c:pt idx="63">
                  <c:v>0.23</c:v>
                </c:pt>
                <c:pt idx="64">
                  <c:v>0.23</c:v>
                </c:pt>
                <c:pt idx="65">
                  <c:v>0.27</c:v>
                </c:pt>
                <c:pt idx="66">
                  <c:v>0.28000000000000003</c:v>
                </c:pt>
                <c:pt idx="67">
                  <c:v>0.27</c:v>
                </c:pt>
                <c:pt idx="68">
                  <c:v>0.23</c:v>
                </c:pt>
                <c:pt idx="69">
                  <c:v>0.25</c:v>
                </c:pt>
                <c:pt idx="70">
                  <c:v>0.23</c:v>
                </c:pt>
                <c:pt idx="71">
                  <c:v>0.2</c:v>
                </c:pt>
                <c:pt idx="72">
                  <c:v>0.2</c:v>
                </c:pt>
                <c:pt idx="73">
                  <c:v>0.2</c:v>
                </c:pt>
                <c:pt idx="74">
                  <c:v>0.2</c:v>
                </c:pt>
                <c:pt idx="75">
                  <c:v>0.2</c:v>
                </c:pt>
                <c:pt idx="76">
                  <c:v>0.22</c:v>
                </c:pt>
                <c:pt idx="77">
                  <c:v>0.22</c:v>
                </c:pt>
                <c:pt idx="78">
                  <c:v>0.22</c:v>
                </c:pt>
                <c:pt idx="79">
                  <c:v>0.24</c:v>
                </c:pt>
                <c:pt idx="80">
                  <c:v>0.2</c:v>
                </c:pt>
                <c:pt idx="81">
                  <c:v>0.2</c:v>
                </c:pt>
                <c:pt idx="82">
                  <c:v>0.2</c:v>
                </c:pt>
                <c:pt idx="83">
                  <c:v>0.2</c:v>
                </c:pt>
                <c:pt idx="84">
                  <c:v>0.19</c:v>
                </c:pt>
                <c:pt idx="85">
                  <c:v>0.19</c:v>
                </c:pt>
                <c:pt idx="86">
                  <c:v>0.17</c:v>
                </c:pt>
                <c:pt idx="87">
                  <c:v>0.13</c:v>
                </c:pt>
                <c:pt idx="88">
                  <c:v>0.16</c:v>
                </c:pt>
                <c:pt idx="89">
                  <c:v>0.17</c:v>
                </c:pt>
                <c:pt idx="90">
                  <c:v>0.17</c:v>
                </c:pt>
                <c:pt idx="91">
                  <c:v>0.16</c:v>
                </c:pt>
                <c:pt idx="92">
                  <c:v>0.16</c:v>
                </c:pt>
                <c:pt idx="93">
                  <c:v>0.16</c:v>
                </c:pt>
                <c:pt idx="94">
                  <c:v>0.18</c:v>
                </c:pt>
                <c:pt idx="95">
                  <c:v>0.17</c:v>
                </c:pt>
                <c:pt idx="96">
                  <c:v>0.16</c:v>
                </c:pt>
                <c:pt idx="97">
                  <c:v>0.17</c:v>
                </c:pt>
                <c:pt idx="98">
                  <c:v>0.17</c:v>
                </c:pt>
                <c:pt idx="99">
                  <c:v>0.18</c:v>
                </c:pt>
                <c:pt idx="100">
                  <c:v>0.19</c:v>
                </c:pt>
                <c:pt idx="101">
                  <c:v>0.17</c:v>
                </c:pt>
                <c:pt idx="102">
                  <c:v>0.16</c:v>
                </c:pt>
                <c:pt idx="103">
                  <c:v>0.14000000000000001</c:v>
                </c:pt>
                <c:pt idx="104">
                  <c:v>0.17</c:v>
                </c:pt>
                <c:pt idx="105">
                  <c:v>0.19</c:v>
                </c:pt>
                <c:pt idx="106">
                  <c:v>0.19</c:v>
                </c:pt>
                <c:pt idx="107">
                  <c:v>0.22</c:v>
                </c:pt>
                <c:pt idx="108">
                  <c:v>0.22</c:v>
                </c:pt>
                <c:pt idx="109">
                  <c:v>0.2</c:v>
                </c:pt>
                <c:pt idx="110">
                  <c:v>0.17</c:v>
                </c:pt>
                <c:pt idx="111">
                  <c:v>0.19</c:v>
                </c:pt>
                <c:pt idx="112">
                  <c:v>0.19</c:v>
                </c:pt>
                <c:pt idx="113">
                  <c:v>0.19</c:v>
                </c:pt>
                <c:pt idx="114">
                  <c:v>0.21</c:v>
                </c:pt>
                <c:pt idx="115">
                  <c:v>0.19</c:v>
                </c:pt>
                <c:pt idx="116">
                  <c:v>0.19</c:v>
                </c:pt>
                <c:pt idx="117">
                  <c:v>0.19</c:v>
                </c:pt>
                <c:pt idx="118">
                  <c:v>0.19</c:v>
                </c:pt>
                <c:pt idx="119">
                  <c:v>0.18</c:v>
                </c:pt>
                <c:pt idx="120">
                  <c:v>0.19</c:v>
                </c:pt>
                <c:pt idx="121">
                  <c:v>0.17</c:v>
                </c:pt>
                <c:pt idx="122">
                  <c:v>0.17</c:v>
                </c:pt>
                <c:pt idx="123">
                  <c:v>0.16</c:v>
                </c:pt>
                <c:pt idx="124">
                  <c:v>0.16</c:v>
                </c:pt>
                <c:pt idx="125">
                  <c:v>0.17</c:v>
                </c:pt>
                <c:pt idx="126">
                  <c:v>0.16</c:v>
                </c:pt>
                <c:pt idx="127">
                  <c:v>0.16</c:v>
                </c:pt>
                <c:pt idx="128">
                  <c:v>0.16</c:v>
                </c:pt>
                <c:pt idx="129">
                  <c:v>0.16</c:v>
                </c:pt>
                <c:pt idx="130">
                  <c:v>0.16</c:v>
                </c:pt>
                <c:pt idx="131">
                  <c:v>0.16</c:v>
                </c:pt>
                <c:pt idx="132">
                  <c:v>0.16</c:v>
                </c:pt>
                <c:pt idx="133">
                  <c:v>0.14000000000000001</c:v>
                </c:pt>
                <c:pt idx="134">
                  <c:v>0.16</c:v>
                </c:pt>
                <c:pt idx="135">
                  <c:v>0.16</c:v>
                </c:pt>
                <c:pt idx="136">
                  <c:v>0.14000000000000001</c:v>
                </c:pt>
                <c:pt idx="137">
                  <c:v>0.16</c:v>
                </c:pt>
                <c:pt idx="138">
                  <c:v>0.14000000000000001</c:v>
                </c:pt>
                <c:pt idx="139">
                  <c:v>0.14000000000000001</c:v>
                </c:pt>
                <c:pt idx="140">
                  <c:v>0.16</c:v>
                </c:pt>
                <c:pt idx="141">
                  <c:v>0.14000000000000001</c:v>
                </c:pt>
                <c:pt idx="142">
                  <c:v>0.15</c:v>
                </c:pt>
                <c:pt idx="143">
                  <c:v>0.14000000000000001</c:v>
                </c:pt>
                <c:pt idx="144">
                  <c:v>0.12</c:v>
                </c:pt>
                <c:pt idx="145">
                  <c:v>0.11</c:v>
                </c:pt>
                <c:pt idx="146">
                  <c:v>0.11</c:v>
                </c:pt>
                <c:pt idx="147">
                  <c:v>0.11</c:v>
                </c:pt>
                <c:pt idx="148">
                  <c:v>0.11</c:v>
                </c:pt>
                <c:pt idx="149">
                  <c:v>0.11</c:v>
                </c:pt>
                <c:pt idx="150">
                  <c:v>0.11</c:v>
                </c:pt>
                <c:pt idx="151">
                  <c:v>0.13</c:v>
                </c:pt>
                <c:pt idx="152">
                  <c:v>0.14000000000000001</c:v>
                </c:pt>
                <c:pt idx="153">
                  <c:v>0.16</c:v>
                </c:pt>
                <c:pt idx="154">
                  <c:v>0.16</c:v>
                </c:pt>
                <c:pt idx="155">
                  <c:v>0.16</c:v>
                </c:pt>
                <c:pt idx="156">
                  <c:v>0.14000000000000001</c:v>
                </c:pt>
                <c:pt idx="157">
                  <c:v>0.14000000000000001</c:v>
                </c:pt>
                <c:pt idx="158">
                  <c:v>0.14000000000000001</c:v>
                </c:pt>
                <c:pt idx="159">
                  <c:v>0.14000000000000001</c:v>
                </c:pt>
                <c:pt idx="160">
                  <c:v>0.13</c:v>
                </c:pt>
                <c:pt idx="161">
                  <c:v>0.16</c:v>
                </c:pt>
                <c:pt idx="162">
                  <c:v>0.14000000000000001</c:v>
                </c:pt>
                <c:pt idx="163">
                  <c:v>0.15</c:v>
                </c:pt>
                <c:pt idx="164">
                  <c:v>0.16</c:v>
                </c:pt>
                <c:pt idx="165">
                  <c:v>0.16</c:v>
                </c:pt>
                <c:pt idx="166">
                  <c:v>0.14000000000000001</c:v>
                </c:pt>
                <c:pt idx="167">
                  <c:v>0.14000000000000001</c:v>
                </c:pt>
                <c:pt idx="168">
                  <c:v>0.13</c:v>
                </c:pt>
                <c:pt idx="169">
                  <c:v>0.14000000000000001</c:v>
                </c:pt>
                <c:pt idx="170">
                  <c:v>0.13</c:v>
                </c:pt>
                <c:pt idx="171">
                  <c:v>0.14000000000000001</c:v>
                </c:pt>
                <c:pt idx="172">
                  <c:v>0.14000000000000001</c:v>
                </c:pt>
                <c:pt idx="173">
                  <c:v>0.14000000000000001</c:v>
                </c:pt>
                <c:pt idx="174">
                  <c:v>0.14000000000000001</c:v>
                </c:pt>
                <c:pt idx="175">
                  <c:v>0.13</c:v>
                </c:pt>
                <c:pt idx="176">
                  <c:v>0.14000000000000001</c:v>
                </c:pt>
                <c:pt idx="177">
                  <c:v>0.14000000000000001</c:v>
                </c:pt>
                <c:pt idx="178">
                  <c:v>0.14000000000000001</c:v>
                </c:pt>
                <c:pt idx="179">
                  <c:v>0.13</c:v>
                </c:pt>
                <c:pt idx="180">
                  <c:v>0.14000000000000001</c:v>
                </c:pt>
                <c:pt idx="181">
                  <c:v>0.14000000000000001</c:v>
                </c:pt>
                <c:pt idx="182">
                  <c:v>0.13</c:v>
                </c:pt>
                <c:pt idx="183">
                  <c:v>0.14000000000000001</c:v>
                </c:pt>
                <c:pt idx="184">
                  <c:v>0.14000000000000001</c:v>
                </c:pt>
                <c:pt idx="185">
                  <c:v>0.12</c:v>
                </c:pt>
                <c:pt idx="186">
                  <c:v>0.14000000000000001</c:v>
                </c:pt>
                <c:pt idx="187">
                  <c:v>0.11</c:v>
                </c:pt>
                <c:pt idx="188">
                  <c:v>0.13</c:v>
                </c:pt>
                <c:pt idx="189">
                  <c:v>0.14000000000000001</c:v>
                </c:pt>
                <c:pt idx="190">
                  <c:v>0.13</c:v>
                </c:pt>
                <c:pt idx="191">
                  <c:v>0.14000000000000001</c:v>
                </c:pt>
                <c:pt idx="192">
                  <c:v>0.14000000000000001</c:v>
                </c:pt>
                <c:pt idx="193">
                  <c:v>0.16</c:v>
                </c:pt>
                <c:pt idx="194">
                  <c:v>0.13</c:v>
                </c:pt>
                <c:pt idx="195">
                  <c:v>0.16</c:v>
                </c:pt>
                <c:pt idx="196">
                  <c:v>0.16</c:v>
                </c:pt>
                <c:pt idx="197">
                  <c:v>0.14000000000000001</c:v>
                </c:pt>
                <c:pt idx="198">
                  <c:v>0.14000000000000001</c:v>
                </c:pt>
                <c:pt idx="199">
                  <c:v>0.14000000000000001</c:v>
                </c:pt>
                <c:pt idx="200">
                  <c:v>0.16</c:v>
                </c:pt>
                <c:pt idx="201">
                  <c:v>0.14000000000000001</c:v>
                </c:pt>
                <c:pt idx="202">
                  <c:v>0.14000000000000001</c:v>
                </c:pt>
                <c:pt idx="203">
                  <c:v>0.16</c:v>
                </c:pt>
                <c:pt idx="204">
                  <c:v>0.18</c:v>
                </c:pt>
                <c:pt idx="205">
                  <c:v>0.16</c:v>
                </c:pt>
                <c:pt idx="206">
                  <c:v>0.16</c:v>
                </c:pt>
                <c:pt idx="207">
                  <c:v>0.16</c:v>
                </c:pt>
                <c:pt idx="208">
                  <c:v>0.16</c:v>
                </c:pt>
                <c:pt idx="209">
                  <c:v>0.14000000000000001</c:v>
                </c:pt>
                <c:pt idx="210">
                  <c:v>0.16</c:v>
                </c:pt>
                <c:pt idx="211">
                  <c:v>0.17</c:v>
                </c:pt>
                <c:pt idx="212">
                  <c:v>0.14000000000000001</c:v>
                </c:pt>
                <c:pt idx="213">
                  <c:v>0.14000000000000001</c:v>
                </c:pt>
                <c:pt idx="214">
                  <c:v>0.16</c:v>
                </c:pt>
                <c:pt idx="215">
                  <c:v>0.17</c:v>
                </c:pt>
                <c:pt idx="216">
                  <c:v>0.19</c:v>
                </c:pt>
                <c:pt idx="217">
                  <c:v>0.17</c:v>
                </c:pt>
                <c:pt idx="218">
                  <c:v>0.17</c:v>
                </c:pt>
                <c:pt idx="219">
                  <c:v>0.19</c:v>
                </c:pt>
                <c:pt idx="220">
                  <c:v>0.18</c:v>
                </c:pt>
                <c:pt idx="221">
                  <c:v>0.16</c:v>
                </c:pt>
                <c:pt idx="222">
                  <c:v>0.18</c:v>
                </c:pt>
                <c:pt idx="223">
                  <c:v>0.16</c:v>
                </c:pt>
                <c:pt idx="224">
                  <c:v>0.16</c:v>
                </c:pt>
                <c:pt idx="225">
                  <c:v>0.16</c:v>
                </c:pt>
                <c:pt idx="226">
                  <c:v>0.17</c:v>
                </c:pt>
                <c:pt idx="227">
                  <c:v>0.16</c:v>
                </c:pt>
                <c:pt idx="228">
                  <c:v>0.16</c:v>
                </c:pt>
                <c:pt idx="229">
                  <c:v>0.17</c:v>
                </c:pt>
                <c:pt idx="230">
                  <c:v>0.16</c:v>
                </c:pt>
                <c:pt idx="231">
                  <c:v>0.16</c:v>
                </c:pt>
                <c:pt idx="232">
                  <c:v>0.16</c:v>
                </c:pt>
                <c:pt idx="233">
                  <c:v>0.14000000000000001</c:v>
                </c:pt>
                <c:pt idx="234">
                  <c:v>0.14000000000000001</c:v>
                </c:pt>
                <c:pt idx="235">
                  <c:v>0.16</c:v>
                </c:pt>
                <c:pt idx="236">
                  <c:v>0.14000000000000001</c:v>
                </c:pt>
                <c:pt idx="237">
                  <c:v>0.11</c:v>
                </c:pt>
                <c:pt idx="238">
                  <c:v>0.13</c:v>
                </c:pt>
                <c:pt idx="239">
                  <c:v>0.11</c:v>
                </c:pt>
                <c:pt idx="240">
                  <c:v>0.13</c:v>
                </c:pt>
                <c:pt idx="241">
                  <c:v>0.13</c:v>
                </c:pt>
                <c:pt idx="242">
                  <c:v>0.13</c:v>
                </c:pt>
                <c:pt idx="243">
                  <c:v>0.13</c:v>
                </c:pt>
                <c:pt idx="244">
                  <c:v>0.13</c:v>
                </c:pt>
                <c:pt idx="245">
                  <c:v>0.13</c:v>
                </c:pt>
                <c:pt idx="246">
                  <c:v>0.13</c:v>
                </c:pt>
                <c:pt idx="247">
                  <c:v>0.13</c:v>
                </c:pt>
                <c:pt idx="248">
                  <c:v>0.12</c:v>
                </c:pt>
                <c:pt idx="249">
                  <c:v>0.12</c:v>
                </c:pt>
                <c:pt idx="250">
                  <c:v>0.13</c:v>
                </c:pt>
                <c:pt idx="251">
                  <c:v>0.11</c:v>
                </c:pt>
                <c:pt idx="252">
                  <c:v>0.13</c:v>
                </c:pt>
                <c:pt idx="253">
                  <c:v>0.14000000000000001</c:v>
                </c:pt>
                <c:pt idx="254">
                  <c:v>0.14000000000000001</c:v>
                </c:pt>
                <c:pt idx="255">
                  <c:v>0.14000000000000001</c:v>
                </c:pt>
                <c:pt idx="256">
                  <c:v>0.14000000000000001</c:v>
                </c:pt>
                <c:pt idx="257">
                  <c:v>0.14000000000000001</c:v>
                </c:pt>
                <c:pt idx="258">
                  <c:v>0.14000000000000001</c:v>
                </c:pt>
                <c:pt idx="259">
                  <c:v>0.16</c:v>
                </c:pt>
                <c:pt idx="260">
                  <c:v>0.13</c:v>
                </c:pt>
                <c:pt idx="261">
                  <c:v>0.14000000000000001</c:v>
                </c:pt>
                <c:pt idx="262">
                  <c:v>0.13</c:v>
                </c:pt>
                <c:pt idx="263">
                  <c:v>0.13</c:v>
                </c:pt>
                <c:pt idx="264">
                  <c:v>0.13</c:v>
                </c:pt>
                <c:pt idx="265">
                  <c:v>0.13</c:v>
                </c:pt>
                <c:pt idx="266">
                  <c:v>0.11</c:v>
                </c:pt>
                <c:pt idx="267">
                  <c:v>0.12</c:v>
                </c:pt>
                <c:pt idx="268">
                  <c:v>0.12</c:v>
                </c:pt>
                <c:pt idx="269">
                  <c:v>0.11</c:v>
                </c:pt>
                <c:pt idx="270">
                  <c:v>0.11</c:v>
                </c:pt>
                <c:pt idx="271">
                  <c:v>0.11</c:v>
                </c:pt>
                <c:pt idx="272">
                  <c:v>0.11</c:v>
                </c:pt>
                <c:pt idx="273">
                  <c:v>0.11</c:v>
                </c:pt>
                <c:pt idx="274">
                  <c:v>0.09</c:v>
                </c:pt>
                <c:pt idx="275">
                  <c:v>0.11</c:v>
                </c:pt>
                <c:pt idx="276">
                  <c:v>0.11</c:v>
                </c:pt>
                <c:pt idx="277">
                  <c:v>0.11</c:v>
                </c:pt>
                <c:pt idx="278">
                  <c:v>0.11</c:v>
                </c:pt>
                <c:pt idx="279">
                  <c:v>0.11</c:v>
                </c:pt>
                <c:pt idx="280">
                  <c:v>0.13</c:v>
                </c:pt>
                <c:pt idx="281">
                  <c:v>0.11</c:v>
                </c:pt>
                <c:pt idx="282">
                  <c:v>0.11</c:v>
                </c:pt>
                <c:pt idx="283">
                  <c:v>0.11</c:v>
                </c:pt>
                <c:pt idx="284">
                  <c:v>0.11</c:v>
                </c:pt>
                <c:pt idx="285">
                  <c:v>0.11</c:v>
                </c:pt>
                <c:pt idx="286">
                  <c:v>0.12</c:v>
                </c:pt>
                <c:pt idx="287">
                  <c:v>0.17</c:v>
                </c:pt>
                <c:pt idx="288">
                  <c:v>0.14000000000000001</c:v>
                </c:pt>
                <c:pt idx="289">
                  <c:v>0.13</c:v>
                </c:pt>
                <c:pt idx="290">
                  <c:v>0.13</c:v>
                </c:pt>
                <c:pt idx="291">
                  <c:v>0.14000000000000001</c:v>
                </c:pt>
                <c:pt idx="292">
                  <c:v>0.14000000000000001</c:v>
                </c:pt>
                <c:pt idx="293">
                  <c:v>0.14000000000000001</c:v>
                </c:pt>
                <c:pt idx="294">
                  <c:v>0.17</c:v>
                </c:pt>
                <c:pt idx="295">
                  <c:v>0.17</c:v>
                </c:pt>
                <c:pt idx="296">
                  <c:v>0.16</c:v>
                </c:pt>
                <c:pt idx="297">
                  <c:v>0.14000000000000001</c:v>
                </c:pt>
                <c:pt idx="298">
                  <c:v>0.14000000000000001</c:v>
                </c:pt>
                <c:pt idx="299">
                  <c:v>0.14000000000000001</c:v>
                </c:pt>
                <c:pt idx="300">
                  <c:v>0.15</c:v>
                </c:pt>
                <c:pt idx="301">
                  <c:v>0.13</c:v>
                </c:pt>
                <c:pt idx="302">
                  <c:v>0.16</c:v>
                </c:pt>
                <c:pt idx="303">
                  <c:v>0.16</c:v>
                </c:pt>
                <c:pt idx="304">
                  <c:v>0.15</c:v>
                </c:pt>
                <c:pt idx="305">
                  <c:v>0.15</c:v>
                </c:pt>
                <c:pt idx="306">
                  <c:v>0.14000000000000001</c:v>
                </c:pt>
                <c:pt idx="307">
                  <c:v>0.14000000000000001</c:v>
                </c:pt>
                <c:pt idx="308">
                  <c:v>0.14000000000000001</c:v>
                </c:pt>
                <c:pt idx="309">
                  <c:v>0.14000000000000001</c:v>
                </c:pt>
                <c:pt idx="310">
                  <c:v>0.16</c:v>
                </c:pt>
                <c:pt idx="311">
                  <c:v>0.16</c:v>
                </c:pt>
                <c:pt idx="312">
                  <c:v>0.17</c:v>
                </c:pt>
                <c:pt idx="313">
                  <c:v>0.19</c:v>
                </c:pt>
                <c:pt idx="314">
                  <c:v>0.17</c:v>
                </c:pt>
                <c:pt idx="315">
                  <c:v>0.16</c:v>
                </c:pt>
                <c:pt idx="316">
                  <c:v>0.16</c:v>
                </c:pt>
                <c:pt idx="317">
                  <c:v>0.14000000000000001</c:v>
                </c:pt>
                <c:pt idx="318">
                  <c:v>0.16</c:v>
                </c:pt>
                <c:pt idx="319">
                  <c:v>0.18</c:v>
                </c:pt>
                <c:pt idx="320">
                  <c:v>0.16</c:v>
                </c:pt>
                <c:pt idx="321">
                  <c:v>0.16</c:v>
                </c:pt>
                <c:pt idx="322">
                  <c:v>0.16</c:v>
                </c:pt>
                <c:pt idx="323">
                  <c:v>0.16</c:v>
                </c:pt>
                <c:pt idx="324">
                  <c:v>0.16</c:v>
                </c:pt>
                <c:pt idx="325">
                  <c:v>0.15</c:v>
                </c:pt>
                <c:pt idx="326">
                  <c:v>0.15</c:v>
                </c:pt>
                <c:pt idx="327">
                  <c:v>0.16</c:v>
                </c:pt>
                <c:pt idx="328">
                  <c:v>0.16</c:v>
                </c:pt>
                <c:pt idx="329">
                  <c:v>0.18</c:v>
                </c:pt>
                <c:pt idx="330">
                  <c:v>0.17</c:v>
                </c:pt>
                <c:pt idx="331">
                  <c:v>0.17</c:v>
                </c:pt>
                <c:pt idx="332">
                  <c:v>0.16</c:v>
                </c:pt>
                <c:pt idx="333">
                  <c:v>0.16</c:v>
                </c:pt>
                <c:pt idx="334">
                  <c:v>0.16</c:v>
                </c:pt>
                <c:pt idx="335">
                  <c:v>0.16</c:v>
                </c:pt>
                <c:pt idx="336">
                  <c:v>0.16</c:v>
                </c:pt>
                <c:pt idx="337">
                  <c:v>0.16</c:v>
                </c:pt>
                <c:pt idx="338">
                  <c:v>0.14000000000000001</c:v>
                </c:pt>
                <c:pt idx="339">
                  <c:v>0.16</c:v>
                </c:pt>
                <c:pt idx="340">
                  <c:v>0.16</c:v>
                </c:pt>
                <c:pt idx="341">
                  <c:v>0.16</c:v>
                </c:pt>
                <c:pt idx="342">
                  <c:v>0.16</c:v>
                </c:pt>
                <c:pt idx="343">
                  <c:v>0.16</c:v>
                </c:pt>
                <c:pt idx="344">
                  <c:v>0.16</c:v>
                </c:pt>
                <c:pt idx="345">
                  <c:v>0.16</c:v>
                </c:pt>
                <c:pt idx="346">
                  <c:v>0.16</c:v>
                </c:pt>
                <c:pt idx="347">
                  <c:v>0.15</c:v>
                </c:pt>
                <c:pt idx="348">
                  <c:v>0.17</c:v>
                </c:pt>
                <c:pt idx="349">
                  <c:v>0.15</c:v>
                </c:pt>
                <c:pt idx="350">
                  <c:v>0.15</c:v>
                </c:pt>
                <c:pt idx="351">
                  <c:v>0.14000000000000001</c:v>
                </c:pt>
                <c:pt idx="352">
                  <c:v>0.14000000000000001</c:v>
                </c:pt>
                <c:pt idx="353">
                  <c:v>0.14000000000000001</c:v>
                </c:pt>
                <c:pt idx="354">
                  <c:v>0.16</c:v>
                </c:pt>
                <c:pt idx="355">
                  <c:v>0.13</c:v>
                </c:pt>
                <c:pt idx="356">
                  <c:v>0.16</c:v>
                </c:pt>
                <c:pt idx="357">
                  <c:v>0.14000000000000001</c:v>
                </c:pt>
                <c:pt idx="358">
                  <c:v>0.16</c:v>
                </c:pt>
                <c:pt idx="359">
                  <c:v>0.14000000000000001</c:v>
                </c:pt>
                <c:pt idx="360">
                  <c:v>0.16</c:v>
                </c:pt>
                <c:pt idx="361">
                  <c:v>0.14000000000000001</c:v>
                </c:pt>
                <c:pt idx="362">
                  <c:v>0.16</c:v>
                </c:pt>
                <c:pt idx="363">
                  <c:v>0.16</c:v>
                </c:pt>
                <c:pt idx="364">
                  <c:v>0.16</c:v>
                </c:pt>
                <c:pt idx="365">
                  <c:v>0.21</c:v>
                </c:pt>
                <c:pt idx="366">
                  <c:v>0.23</c:v>
                </c:pt>
                <c:pt idx="367">
                  <c:v>0.26</c:v>
                </c:pt>
                <c:pt idx="368">
                  <c:v>0.27</c:v>
                </c:pt>
                <c:pt idx="369">
                  <c:v>0.25</c:v>
                </c:pt>
                <c:pt idx="370">
                  <c:v>0.26</c:v>
                </c:pt>
                <c:pt idx="371">
                  <c:v>0.26</c:v>
                </c:pt>
                <c:pt idx="372">
                  <c:v>0.28000000000000003</c:v>
                </c:pt>
                <c:pt idx="373">
                  <c:v>0.25</c:v>
                </c:pt>
                <c:pt idx="374">
                  <c:v>0.27</c:v>
                </c:pt>
                <c:pt idx="375">
                  <c:v>0.25</c:v>
                </c:pt>
                <c:pt idx="376">
                  <c:v>0.25</c:v>
                </c:pt>
                <c:pt idx="377">
                  <c:v>0.24</c:v>
                </c:pt>
                <c:pt idx="378">
                  <c:v>0.22</c:v>
                </c:pt>
                <c:pt idx="379">
                  <c:v>0.22</c:v>
                </c:pt>
                <c:pt idx="380">
                  <c:v>0.19</c:v>
                </c:pt>
                <c:pt idx="381">
                  <c:v>0.23</c:v>
                </c:pt>
                <c:pt idx="382">
                  <c:v>0.23</c:v>
                </c:pt>
                <c:pt idx="383">
                  <c:v>0.26</c:v>
                </c:pt>
                <c:pt idx="384">
                  <c:v>0.23</c:v>
                </c:pt>
                <c:pt idx="385">
                  <c:v>0.23</c:v>
                </c:pt>
                <c:pt idx="386">
                  <c:v>0.25</c:v>
                </c:pt>
                <c:pt idx="387">
                  <c:v>0.21</c:v>
                </c:pt>
                <c:pt idx="388">
                  <c:v>0.2</c:v>
                </c:pt>
                <c:pt idx="389">
                  <c:v>0.22</c:v>
                </c:pt>
                <c:pt idx="390">
                  <c:v>0.2</c:v>
                </c:pt>
                <c:pt idx="391">
                  <c:v>0.22</c:v>
                </c:pt>
                <c:pt idx="392">
                  <c:v>0.22</c:v>
                </c:pt>
                <c:pt idx="393">
                  <c:v>0.2</c:v>
                </c:pt>
                <c:pt idx="394">
                  <c:v>0.2</c:v>
                </c:pt>
                <c:pt idx="395">
                  <c:v>0.2</c:v>
                </c:pt>
                <c:pt idx="396">
                  <c:v>0.19</c:v>
                </c:pt>
                <c:pt idx="397">
                  <c:v>0.17</c:v>
                </c:pt>
                <c:pt idx="398">
                  <c:v>0.17</c:v>
                </c:pt>
                <c:pt idx="399">
                  <c:v>0.17</c:v>
                </c:pt>
                <c:pt idx="400">
                  <c:v>0.21</c:v>
                </c:pt>
                <c:pt idx="401">
                  <c:v>0.21</c:v>
                </c:pt>
                <c:pt idx="402">
                  <c:v>0.23</c:v>
                </c:pt>
                <c:pt idx="403">
                  <c:v>0.24</c:v>
                </c:pt>
                <c:pt idx="404">
                  <c:v>0.23</c:v>
                </c:pt>
                <c:pt idx="405">
                  <c:v>0.23</c:v>
                </c:pt>
                <c:pt idx="406">
                  <c:v>0.23</c:v>
                </c:pt>
                <c:pt idx="407">
                  <c:v>0.21</c:v>
                </c:pt>
                <c:pt idx="408">
                  <c:v>0.23</c:v>
                </c:pt>
                <c:pt idx="409">
                  <c:v>0.23</c:v>
                </c:pt>
                <c:pt idx="410">
                  <c:v>0.22</c:v>
                </c:pt>
                <c:pt idx="411">
                  <c:v>0.23</c:v>
                </c:pt>
                <c:pt idx="412">
                  <c:v>0.23</c:v>
                </c:pt>
                <c:pt idx="413">
                  <c:v>0.24</c:v>
                </c:pt>
                <c:pt idx="414">
                  <c:v>0.23</c:v>
                </c:pt>
                <c:pt idx="415">
                  <c:v>0.25</c:v>
                </c:pt>
                <c:pt idx="416">
                  <c:v>0.22</c:v>
                </c:pt>
                <c:pt idx="417">
                  <c:v>0.2</c:v>
                </c:pt>
                <c:pt idx="418">
                  <c:v>0.2</c:v>
                </c:pt>
                <c:pt idx="419">
                  <c:v>0.2</c:v>
                </c:pt>
                <c:pt idx="420">
                  <c:v>0.2</c:v>
                </c:pt>
                <c:pt idx="421">
                  <c:v>0.21</c:v>
                </c:pt>
                <c:pt idx="422">
                  <c:v>0.22</c:v>
                </c:pt>
                <c:pt idx="423">
                  <c:v>0.22</c:v>
                </c:pt>
                <c:pt idx="424">
                  <c:v>0.23</c:v>
                </c:pt>
                <c:pt idx="425">
                  <c:v>0.23</c:v>
                </c:pt>
                <c:pt idx="426">
                  <c:v>0.21</c:v>
                </c:pt>
                <c:pt idx="427">
                  <c:v>0.21</c:v>
                </c:pt>
                <c:pt idx="428">
                  <c:v>0.21</c:v>
                </c:pt>
                <c:pt idx="429">
                  <c:v>0.23</c:v>
                </c:pt>
                <c:pt idx="430">
                  <c:v>0.23</c:v>
                </c:pt>
                <c:pt idx="431">
                  <c:v>0.23</c:v>
                </c:pt>
                <c:pt idx="432">
                  <c:v>0.22</c:v>
                </c:pt>
                <c:pt idx="433">
                  <c:v>0.25</c:v>
                </c:pt>
                <c:pt idx="434">
                  <c:v>0.27</c:v>
                </c:pt>
                <c:pt idx="435">
                  <c:v>0.28999999999999998</c:v>
                </c:pt>
                <c:pt idx="436">
                  <c:v>0.31</c:v>
                </c:pt>
                <c:pt idx="437">
                  <c:v>0.31</c:v>
                </c:pt>
                <c:pt idx="438">
                  <c:v>0.3</c:v>
                </c:pt>
                <c:pt idx="439">
                  <c:v>0.28000000000000003</c:v>
                </c:pt>
                <c:pt idx="440">
                  <c:v>0.27</c:v>
                </c:pt>
                <c:pt idx="441">
                  <c:v>0.27</c:v>
                </c:pt>
                <c:pt idx="442">
                  <c:v>0.28000000000000003</c:v>
                </c:pt>
                <c:pt idx="443">
                  <c:v>0.3</c:v>
                </c:pt>
                <c:pt idx="444">
                  <c:v>0.32</c:v>
                </c:pt>
                <c:pt idx="445">
                  <c:v>0.32</c:v>
                </c:pt>
                <c:pt idx="446">
                  <c:v>0.35</c:v>
                </c:pt>
                <c:pt idx="447">
                  <c:v>0.37</c:v>
                </c:pt>
                <c:pt idx="448">
                  <c:v>0.36</c:v>
                </c:pt>
                <c:pt idx="449">
                  <c:v>0.41</c:v>
                </c:pt>
                <c:pt idx="450">
                  <c:v>0.44</c:v>
                </c:pt>
                <c:pt idx="451">
                  <c:v>0.41</c:v>
                </c:pt>
                <c:pt idx="452">
                  <c:v>0.4</c:v>
                </c:pt>
                <c:pt idx="453">
                  <c:v>0.45</c:v>
                </c:pt>
                <c:pt idx="454">
                  <c:v>0.48</c:v>
                </c:pt>
                <c:pt idx="455">
                  <c:v>0.47</c:v>
                </c:pt>
                <c:pt idx="456">
                  <c:v>0.47</c:v>
                </c:pt>
                <c:pt idx="457">
                  <c:v>0.5</c:v>
                </c:pt>
                <c:pt idx="458">
                  <c:v>0.5</c:v>
                </c:pt>
                <c:pt idx="459">
                  <c:v>0.48</c:v>
                </c:pt>
                <c:pt idx="460">
                  <c:v>0.5</c:v>
                </c:pt>
                <c:pt idx="461">
                  <c:v>0.46</c:v>
                </c:pt>
                <c:pt idx="462">
                  <c:v>0.47</c:v>
                </c:pt>
                <c:pt idx="463">
                  <c:v>0.41</c:v>
                </c:pt>
                <c:pt idx="464">
                  <c:v>0.39</c:v>
                </c:pt>
                <c:pt idx="465">
                  <c:v>0.45</c:v>
                </c:pt>
                <c:pt idx="466">
                  <c:v>0.41</c:v>
                </c:pt>
                <c:pt idx="467">
                  <c:v>0.51</c:v>
                </c:pt>
                <c:pt idx="468">
                  <c:v>0.53</c:v>
                </c:pt>
                <c:pt idx="469">
                  <c:v>0.53</c:v>
                </c:pt>
                <c:pt idx="470">
                  <c:v>0.54</c:v>
                </c:pt>
                <c:pt idx="471">
                  <c:v>0.52</c:v>
                </c:pt>
                <c:pt idx="472">
                  <c:v>0.52</c:v>
                </c:pt>
                <c:pt idx="473">
                  <c:v>0.52</c:v>
                </c:pt>
                <c:pt idx="474">
                  <c:v>0.63</c:v>
                </c:pt>
                <c:pt idx="475">
                  <c:v>0.6</c:v>
                </c:pt>
                <c:pt idx="476">
                  <c:v>0.64</c:v>
                </c:pt>
                <c:pt idx="477">
                  <c:v>0.5</c:v>
                </c:pt>
                <c:pt idx="478">
                  <c:v>0.51</c:v>
                </c:pt>
                <c:pt idx="479">
                  <c:v>0.52</c:v>
                </c:pt>
                <c:pt idx="480">
                  <c:v>0.56000000000000005</c:v>
                </c:pt>
                <c:pt idx="481">
                  <c:v>0.63</c:v>
                </c:pt>
                <c:pt idx="482">
                  <c:v>0.6</c:v>
                </c:pt>
                <c:pt idx="483">
                  <c:v>0.65</c:v>
                </c:pt>
                <c:pt idx="484">
                  <c:v>0.7</c:v>
                </c:pt>
                <c:pt idx="485">
                  <c:v>0.68</c:v>
                </c:pt>
                <c:pt idx="486">
                  <c:v>0.7</c:v>
                </c:pt>
                <c:pt idx="487">
                  <c:v>0.67</c:v>
                </c:pt>
                <c:pt idx="488">
                  <c:v>0.66</c:v>
                </c:pt>
                <c:pt idx="489">
                  <c:v>0.67</c:v>
                </c:pt>
                <c:pt idx="490">
                  <c:v>0.69</c:v>
                </c:pt>
                <c:pt idx="491">
                  <c:v>0.64</c:v>
                </c:pt>
                <c:pt idx="492">
                  <c:v>0.66</c:v>
                </c:pt>
                <c:pt idx="493">
                  <c:v>0.65</c:v>
                </c:pt>
                <c:pt idx="494">
                  <c:v>0.7</c:v>
                </c:pt>
                <c:pt idx="495">
                  <c:v>0.68</c:v>
                </c:pt>
                <c:pt idx="496">
                  <c:v>0.71</c:v>
                </c:pt>
                <c:pt idx="497">
                  <c:v>0.76</c:v>
                </c:pt>
                <c:pt idx="498">
                  <c:v>0.74</c:v>
                </c:pt>
                <c:pt idx="499">
                  <c:v>0.75</c:v>
                </c:pt>
                <c:pt idx="500">
                  <c:v>0.73</c:v>
                </c:pt>
                <c:pt idx="501">
                  <c:v>0.73</c:v>
                </c:pt>
                <c:pt idx="502">
                  <c:v>0.78</c:v>
                </c:pt>
                <c:pt idx="503">
                  <c:v>0.77</c:v>
                </c:pt>
                <c:pt idx="504">
                  <c:v>0.83</c:v>
                </c:pt>
                <c:pt idx="505">
                  <c:v>0.88</c:v>
                </c:pt>
                <c:pt idx="506">
                  <c:v>0.87</c:v>
                </c:pt>
                <c:pt idx="507">
                  <c:v>0.92</c:v>
                </c:pt>
                <c:pt idx="508">
                  <c:v>0.9</c:v>
                </c:pt>
                <c:pt idx="509">
                  <c:v>0.92</c:v>
                </c:pt>
                <c:pt idx="510">
                  <c:v>0.91</c:v>
                </c:pt>
                <c:pt idx="511">
                  <c:v>0.99</c:v>
                </c:pt>
                <c:pt idx="512">
                  <c:v>1.06</c:v>
                </c:pt>
                <c:pt idx="513">
                  <c:v>1.04</c:v>
                </c:pt>
                <c:pt idx="514">
                  <c:v>1.08</c:v>
                </c:pt>
                <c:pt idx="515">
                  <c:v>1.01</c:v>
                </c:pt>
                <c:pt idx="516">
                  <c:v>0.99</c:v>
                </c:pt>
                <c:pt idx="517">
                  <c:v>1.02</c:v>
                </c:pt>
                <c:pt idx="518">
                  <c:v>1.1299999999999999</c:v>
                </c:pt>
                <c:pt idx="519">
                  <c:v>1.18</c:v>
                </c:pt>
                <c:pt idx="520">
                  <c:v>1.1499999999999999</c:v>
                </c:pt>
                <c:pt idx="521">
                  <c:v>1.18</c:v>
                </c:pt>
                <c:pt idx="522">
                  <c:v>1.18</c:v>
                </c:pt>
                <c:pt idx="523">
                  <c:v>1.1599999999999999</c:v>
                </c:pt>
                <c:pt idx="524">
                  <c:v>1.19</c:v>
                </c:pt>
                <c:pt idx="525">
                  <c:v>1.31</c:v>
                </c:pt>
                <c:pt idx="526">
                  <c:v>1.3</c:v>
                </c:pt>
                <c:pt idx="527">
                  <c:v>1.35</c:v>
                </c:pt>
                <c:pt idx="528">
                  <c:v>1.36</c:v>
                </c:pt>
                <c:pt idx="529">
                  <c:v>1.61</c:v>
                </c:pt>
                <c:pt idx="530">
                  <c:v>1.5</c:v>
                </c:pt>
                <c:pt idx="531">
                  <c:v>1.58</c:v>
                </c:pt>
                <c:pt idx="532">
                  <c:v>1.58</c:v>
                </c:pt>
                <c:pt idx="533">
                  <c:v>1.52</c:v>
                </c:pt>
                <c:pt idx="534">
                  <c:v>1.49</c:v>
                </c:pt>
                <c:pt idx="535">
                  <c:v>1.47</c:v>
                </c:pt>
                <c:pt idx="536">
                  <c:v>1.56</c:v>
                </c:pt>
                <c:pt idx="537">
                  <c:v>1.58</c:v>
                </c:pt>
                <c:pt idx="538">
                  <c:v>1.54</c:v>
                </c:pt>
                <c:pt idx="539">
                  <c:v>1.55</c:v>
                </c:pt>
                <c:pt idx="540">
                  <c:v>1.44</c:v>
                </c:pt>
                <c:pt idx="541">
                  <c:v>1.31</c:v>
                </c:pt>
                <c:pt idx="542">
                  <c:v>1.5</c:v>
                </c:pt>
                <c:pt idx="543">
                  <c:v>1.53</c:v>
                </c:pt>
                <c:pt idx="544">
                  <c:v>1.5</c:v>
                </c:pt>
                <c:pt idx="545">
                  <c:v>1.55</c:v>
                </c:pt>
                <c:pt idx="546">
                  <c:v>1.63</c:v>
                </c:pt>
                <c:pt idx="547">
                  <c:v>1.68</c:v>
                </c:pt>
                <c:pt idx="548">
                  <c:v>1.72</c:v>
                </c:pt>
                <c:pt idx="549">
                  <c:v>1.75</c:v>
                </c:pt>
                <c:pt idx="550">
                  <c:v>1.87</c:v>
                </c:pt>
                <c:pt idx="551">
                  <c:v>1.85</c:v>
                </c:pt>
                <c:pt idx="552">
                  <c:v>1.95</c:v>
                </c:pt>
                <c:pt idx="553">
                  <c:v>1.94</c:v>
                </c:pt>
                <c:pt idx="554">
                  <c:v>1.97</c:v>
                </c:pt>
                <c:pt idx="555">
                  <c:v>2.14</c:v>
                </c:pt>
                <c:pt idx="556">
                  <c:v>2.1800000000000002</c:v>
                </c:pt>
                <c:pt idx="557">
                  <c:v>2.13</c:v>
                </c:pt>
                <c:pt idx="558">
                  <c:v>2.13</c:v>
                </c:pt>
                <c:pt idx="559">
                  <c:v>2.2999999999999998</c:v>
                </c:pt>
                <c:pt idx="560">
                  <c:v>2.35</c:v>
                </c:pt>
                <c:pt idx="561">
                  <c:v>2.35</c:v>
                </c:pt>
                <c:pt idx="562">
                  <c:v>2.31</c:v>
                </c:pt>
                <c:pt idx="563">
                  <c:v>2.2799999999999998</c:v>
                </c:pt>
                <c:pt idx="564">
                  <c:v>2.44</c:v>
                </c:pt>
                <c:pt idx="565">
                  <c:v>2.4300000000000002</c:v>
                </c:pt>
                <c:pt idx="566">
                  <c:v>2.5099999999999998</c:v>
                </c:pt>
                <c:pt idx="567">
                  <c:v>2.5</c:v>
                </c:pt>
                <c:pt idx="568">
                  <c:v>2.4700000000000002</c:v>
                </c:pt>
                <c:pt idx="569">
                  <c:v>2.5299999999999998</c:v>
                </c:pt>
                <c:pt idx="570">
                  <c:v>2.5</c:v>
                </c:pt>
                <c:pt idx="571">
                  <c:v>2.39</c:v>
                </c:pt>
                <c:pt idx="572">
                  <c:v>2.37</c:v>
                </c:pt>
                <c:pt idx="573">
                  <c:v>2.4700000000000002</c:v>
                </c:pt>
                <c:pt idx="574">
                  <c:v>2.46</c:v>
                </c:pt>
                <c:pt idx="575">
                  <c:v>2.61</c:v>
                </c:pt>
                <c:pt idx="576">
                  <c:v>2.6</c:v>
                </c:pt>
                <c:pt idx="577">
                  <c:v>2.68</c:v>
                </c:pt>
                <c:pt idx="578">
                  <c:v>2.72</c:v>
                </c:pt>
                <c:pt idx="579">
                  <c:v>2.63</c:v>
                </c:pt>
                <c:pt idx="580">
                  <c:v>2.54</c:v>
                </c:pt>
                <c:pt idx="581">
                  <c:v>2.58</c:v>
                </c:pt>
                <c:pt idx="582">
                  <c:v>2.63</c:v>
                </c:pt>
                <c:pt idx="583">
                  <c:v>2.7</c:v>
                </c:pt>
                <c:pt idx="584">
                  <c:v>2.73</c:v>
                </c:pt>
                <c:pt idx="585">
                  <c:v>2.78</c:v>
                </c:pt>
                <c:pt idx="586">
                  <c:v>2.66</c:v>
                </c:pt>
                <c:pt idx="587">
                  <c:v>2.71</c:v>
                </c:pt>
                <c:pt idx="588">
                  <c:v>2.72</c:v>
                </c:pt>
                <c:pt idx="589">
                  <c:v>2.61</c:v>
                </c:pt>
                <c:pt idx="590">
                  <c:v>2.62</c:v>
                </c:pt>
                <c:pt idx="591">
                  <c:v>2.66</c:v>
                </c:pt>
                <c:pt idx="592">
                  <c:v>2.56</c:v>
                </c:pt>
                <c:pt idx="593">
                  <c:v>2.61</c:v>
                </c:pt>
                <c:pt idx="594">
                  <c:v>2.58</c:v>
                </c:pt>
                <c:pt idx="595">
                  <c:v>2.71</c:v>
                </c:pt>
                <c:pt idx="596">
                  <c:v>2.68</c:v>
                </c:pt>
                <c:pt idx="597">
                  <c:v>2.63</c:v>
                </c:pt>
                <c:pt idx="598">
                  <c:v>2.6</c:v>
                </c:pt>
                <c:pt idx="599">
                  <c:v>2.65</c:v>
                </c:pt>
                <c:pt idx="600">
                  <c:v>2.5</c:v>
                </c:pt>
                <c:pt idx="601">
                  <c:v>2.48</c:v>
                </c:pt>
                <c:pt idx="602">
                  <c:v>2.46</c:v>
                </c:pt>
                <c:pt idx="603">
                  <c:v>2.4700000000000002</c:v>
                </c:pt>
                <c:pt idx="604">
                  <c:v>2.5299999999999998</c:v>
                </c:pt>
                <c:pt idx="605">
                  <c:v>2.66</c:v>
                </c:pt>
                <c:pt idx="606">
                  <c:v>2.65</c:v>
                </c:pt>
                <c:pt idx="607">
                  <c:v>2.66</c:v>
                </c:pt>
                <c:pt idx="608">
                  <c:v>2.73</c:v>
                </c:pt>
                <c:pt idx="609">
                  <c:v>2.75</c:v>
                </c:pt>
                <c:pt idx="610">
                  <c:v>2.78</c:v>
                </c:pt>
                <c:pt idx="611">
                  <c:v>2.83</c:v>
                </c:pt>
                <c:pt idx="612">
                  <c:v>3.06</c:v>
                </c:pt>
                <c:pt idx="613">
                  <c:v>3.4</c:v>
                </c:pt>
                <c:pt idx="614">
                  <c:v>3.45</c:v>
                </c:pt>
                <c:pt idx="615">
                  <c:v>3.2</c:v>
                </c:pt>
                <c:pt idx="616">
                  <c:v>3.14</c:v>
                </c:pt>
                <c:pt idx="617">
                  <c:v>3.17</c:v>
                </c:pt>
                <c:pt idx="618">
                  <c:v>3.21</c:v>
                </c:pt>
                <c:pt idx="619">
                  <c:v>3.06</c:v>
                </c:pt>
                <c:pt idx="620">
                  <c:v>3.01</c:v>
                </c:pt>
                <c:pt idx="621">
                  <c:v>3.04</c:v>
                </c:pt>
                <c:pt idx="622">
                  <c:v>3.08</c:v>
                </c:pt>
                <c:pt idx="623">
                  <c:v>3.1</c:v>
                </c:pt>
                <c:pt idx="624">
                  <c:v>3.06</c:v>
                </c:pt>
                <c:pt idx="625">
                  <c:v>2.92</c:v>
                </c:pt>
                <c:pt idx="626">
                  <c:v>2.84</c:v>
                </c:pt>
                <c:pt idx="627">
                  <c:v>2.82</c:v>
                </c:pt>
                <c:pt idx="628">
                  <c:v>2.97</c:v>
                </c:pt>
                <c:pt idx="629">
                  <c:v>3.03</c:v>
                </c:pt>
                <c:pt idx="630">
                  <c:v>3.12</c:v>
                </c:pt>
                <c:pt idx="631">
                  <c:v>3.07</c:v>
                </c:pt>
                <c:pt idx="632">
                  <c:v>3.03</c:v>
                </c:pt>
                <c:pt idx="633">
                  <c:v>3.13</c:v>
                </c:pt>
                <c:pt idx="634">
                  <c:v>3.15</c:v>
                </c:pt>
                <c:pt idx="635">
                  <c:v>3.13</c:v>
                </c:pt>
                <c:pt idx="636">
                  <c:v>3.15</c:v>
                </c:pt>
                <c:pt idx="637">
                  <c:v>3.23</c:v>
                </c:pt>
                <c:pt idx="638">
                  <c:v>3.25</c:v>
                </c:pt>
                <c:pt idx="639">
                  <c:v>3.1</c:v>
                </c:pt>
                <c:pt idx="640">
                  <c:v>2.98</c:v>
                </c:pt>
                <c:pt idx="641">
                  <c:v>3</c:v>
                </c:pt>
                <c:pt idx="642">
                  <c:v>3.02</c:v>
                </c:pt>
                <c:pt idx="643">
                  <c:v>2.96</c:v>
                </c:pt>
                <c:pt idx="644">
                  <c:v>2.85</c:v>
                </c:pt>
                <c:pt idx="645">
                  <c:v>2.89</c:v>
                </c:pt>
                <c:pt idx="646">
                  <c:v>2.9</c:v>
                </c:pt>
                <c:pt idx="647">
                  <c:v>3.06</c:v>
                </c:pt>
                <c:pt idx="648">
                  <c:v>3.1</c:v>
                </c:pt>
                <c:pt idx="649">
                  <c:v>3.03</c:v>
                </c:pt>
                <c:pt idx="650">
                  <c:v>3.24</c:v>
                </c:pt>
                <c:pt idx="651">
                  <c:v>3.21</c:v>
                </c:pt>
                <c:pt idx="652">
                  <c:v>3.28</c:v>
                </c:pt>
                <c:pt idx="653">
                  <c:v>3.23</c:v>
                </c:pt>
                <c:pt idx="654">
                  <c:v>3.23</c:v>
                </c:pt>
                <c:pt idx="655">
                  <c:v>3.25</c:v>
                </c:pt>
                <c:pt idx="656">
                  <c:v>3.2</c:v>
                </c:pt>
                <c:pt idx="657">
                  <c:v>3.25</c:v>
                </c:pt>
                <c:pt idx="658">
                  <c:v>3.28</c:v>
                </c:pt>
                <c:pt idx="659">
                  <c:v>3.22</c:v>
                </c:pt>
                <c:pt idx="660">
                  <c:v>3.25</c:v>
                </c:pt>
                <c:pt idx="661">
                  <c:v>3.32</c:v>
                </c:pt>
                <c:pt idx="662">
                  <c:v>3.29</c:v>
                </c:pt>
                <c:pt idx="663">
                  <c:v>3.36</c:v>
                </c:pt>
                <c:pt idx="664">
                  <c:v>3.35</c:v>
                </c:pt>
                <c:pt idx="665">
                  <c:v>3.37</c:v>
                </c:pt>
                <c:pt idx="666">
                  <c:v>3.42</c:v>
                </c:pt>
                <c:pt idx="667">
                  <c:v>3.46</c:v>
                </c:pt>
                <c:pt idx="668">
                  <c:v>3.45</c:v>
                </c:pt>
                <c:pt idx="669">
                  <c:v>3.51</c:v>
                </c:pt>
                <c:pt idx="670">
                  <c:v>3.4</c:v>
                </c:pt>
                <c:pt idx="671">
                  <c:v>3.5</c:v>
                </c:pt>
                <c:pt idx="672">
                  <c:v>3.45</c:v>
                </c:pt>
                <c:pt idx="673">
                  <c:v>3.48</c:v>
                </c:pt>
                <c:pt idx="674">
                  <c:v>3.56</c:v>
                </c:pt>
                <c:pt idx="675">
                  <c:v>3.58</c:v>
                </c:pt>
                <c:pt idx="676">
                  <c:v>3.75</c:v>
                </c:pt>
                <c:pt idx="677">
                  <c:v>3.78</c:v>
                </c:pt>
                <c:pt idx="678">
                  <c:v>3.87</c:v>
                </c:pt>
                <c:pt idx="679">
                  <c:v>3.85</c:v>
                </c:pt>
                <c:pt idx="680">
                  <c:v>3.95</c:v>
                </c:pt>
                <c:pt idx="681">
                  <c:v>3.96</c:v>
                </c:pt>
                <c:pt idx="682">
                  <c:v>4.0199999999999996</c:v>
                </c:pt>
                <c:pt idx="683">
                  <c:v>4.1100000000000003</c:v>
                </c:pt>
                <c:pt idx="684">
                  <c:v>4.2</c:v>
                </c:pt>
                <c:pt idx="685">
                  <c:v>4.2699999999999996</c:v>
                </c:pt>
                <c:pt idx="686">
                  <c:v>4.3</c:v>
                </c:pt>
                <c:pt idx="687">
                  <c:v>4.07</c:v>
                </c:pt>
                <c:pt idx="688">
                  <c:v>4.16</c:v>
                </c:pt>
                <c:pt idx="689">
                  <c:v>4.22</c:v>
                </c:pt>
                <c:pt idx="690">
                  <c:v>4.12</c:v>
                </c:pt>
                <c:pt idx="691">
                  <c:v>4.0999999999999996</c:v>
                </c:pt>
                <c:pt idx="692">
                  <c:v>4.1500000000000004</c:v>
                </c:pt>
                <c:pt idx="693">
                  <c:v>4.2300000000000004</c:v>
                </c:pt>
                <c:pt idx="694">
                  <c:v>4.3</c:v>
                </c:pt>
                <c:pt idx="695">
                  <c:v>4.3</c:v>
                </c:pt>
                <c:pt idx="696">
                  <c:v>4.28</c:v>
                </c:pt>
                <c:pt idx="697">
                  <c:v>4.47</c:v>
                </c:pt>
                <c:pt idx="698">
                  <c:v>4.4800000000000004</c:v>
                </c:pt>
                <c:pt idx="699">
                  <c:v>4.45</c:v>
                </c:pt>
                <c:pt idx="700">
                  <c:v>4.43</c:v>
                </c:pt>
                <c:pt idx="701">
                  <c:v>4.55</c:v>
                </c:pt>
                <c:pt idx="702">
                  <c:v>4.62</c:v>
                </c:pt>
                <c:pt idx="703">
                  <c:v>4.49</c:v>
                </c:pt>
                <c:pt idx="704">
                  <c:v>4.5</c:v>
                </c:pt>
                <c:pt idx="705">
                  <c:v>4.42</c:v>
                </c:pt>
                <c:pt idx="706">
                  <c:v>4.3899999999999997</c:v>
                </c:pt>
                <c:pt idx="707">
                  <c:v>4.3</c:v>
                </c:pt>
                <c:pt idx="708">
                  <c:v>4.41</c:v>
                </c:pt>
                <c:pt idx="709">
                  <c:v>4.51</c:v>
                </c:pt>
                <c:pt idx="710">
                  <c:v>4.54</c:v>
                </c:pt>
                <c:pt idx="711">
                  <c:v>4.6100000000000003</c:v>
                </c:pt>
                <c:pt idx="712">
                  <c:v>4.71</c:v>
                </c:pt>
                <c:pt idx="713">
                  <c:v>4.66</c:v>
                </c:pt>
                <c:pt idx="714">
                  <c:v>4.72</c:v>
                </c:pt>
                <c:pt idx="715">
                  <c:v>4.67</c:v>
                </c:pt>
                <c:pt idx="716">
                  <c:v>4.6100000000000003</c:v>
                </c:pt>
                <c:pt idx="717">
                  <c:v>4.34</c:v>
                </c:pt>
                <c:pt idx="718">
                  <c:v>4.4000000000000004</c:v>
                </c:pt>
                <c:pt idx="719">
                  <c:v>4.37</c:v>
                </c:pt>
                <c:pt idx="720">
                  <c:v>4.3499999999999996</c:v>
                </c:pt>
                <c:pt idx="721">
                  <c:v>4.43</c:v>
                </c:pt>
                <c:pt idx="722">
                  <c:v>4.51</c:v>
                </c:pt>
                <c:pt idx="723">
                  <c:v>4.4800000000000004</c:v>
                </c:pt>
                <c:pt idx="724">
                  <c:v>4.47</c:v>
                </c:pt>
                <c:pt idx="725">
                  <c:v>4.46</c:v>
                </c:pt>
                <c:pt idx="726">
                  <c:v>4.42</c:v>
                </c:pt>
                <c:pt idx="727">
                  <c:v>4.46</c:v>
                </c:pt>
                <c:pt idx="728">
                  <c:v>4.4800000000000004</c:v>
                </c:pt>
                <c:pt idx="729">
                  <c:v>4.38</c:v>
                </c:pt>
                <c:pt idx="730">
                  <c:v>4.25</c:v>
                </c:pt>
                <c:pt idx="731">
                  <c:v>4.28</c:v>
                </c:pt>
                <c:pt idx="732">
                  <c:v>4.41</c:v>
                </c:pt>
                <c:pt idx="733">
                  <c:v>4.34</c:v>
                </c:pt>
                <c:pt idx="734">
                  <c:v>4.26</c:v>
                </c:pt>
                <c:pt idx="735">
                  <c:v>4.3099999999999996</c:v>
                </c:pt>
                <c:pt idx="736">
                  <c:v>4.33</c:v>
                </c:pt>
                <c:pt idx="737">
                  <c:v>4.3899999999999997</c:v>
                </c:pt>
                <c:pt idx="738">
                  <c:v>4.22</c:v>
                </c:pt>
                <c:pt idx="739">
                  <c:v>4.2300000000000004</c:v>
                </c:pt>
                <c:pt idx="740">
                  <c:v>4.2300000000000004</c:v>
                </c:pt>
                <c:pt idx="741">
                  <c:v>4.17</c:v>
                </c:pt>
                <c:pt idx="742">
                  <c:v>4.25</c:v>
                </c:pt>
                <c:pt idx="743">
                  <c:v>4.25</c:v>
                </c:pt>
                <c:pt idx="744">
                  <c:v>4.21</c:v>
                </c:pt>
                <c:pt idx="745">
                  <c:v>4.24</c:v>
                </c:pt>
                <c:pt idx="746">
                  <c:v>4.3099999999999996</c:v>
                </c:pt>
                <c:pt idx="747">
                  <c:v>4.32</c:v>
                </c:pt>
                <c:pt idx="748">
                  <c:v>4.3099999999999996</c:v>
                </c:pt>
                <c:pt idx="749">
                  <c:v>4.34</c:v>
                </c:pt>
                <c:pt idx="750">
                  <c:v>4.41</c:v>
                </c:pt>
                <c:pt idx="751">
                  <c:v>4.4000000000000004</c:v>
                </c:pt>
                <c:pt idx="752">
                  <c:v>4.3600000000000003</c:v>
                </c:pt>
                <c:pt idx="753">
                  <c:v>4.45</c:v>
                </c:pt>
                <c:pt idx="754">
                  <c:v>4.24</c:v>
                </c:pt>
                <c:pt idx="755">
                  <c:v>4.1900000000000004</c:v>
                </c:pt>
                <c:pt idx="756">
                  <c:v>4.24</c:v>
                </c:pt>
                <c:pt idx="757">
                  <c:v>4.2</c:v>
                </c:pt>
                <c:pt idx="758">
                  <c:v>4.12</c:v>
                </c:pt>
                <c:pt idx="759">
                  <c:v>4.22</c:v>
                </c:pt>
                <c:pt idx="760">
                  <c:v>4.18</c:v>
                </c:pt>
                <c:pt idx="761">
                  <c:v>4.0599999999999996</c:v>
                </c:pt>
                <c:pt idx="762">
                  <c:v>4.09</c:v>
                </c:pt>
                <c:pt idx="763">
                  <c:v>4.1399999999999997</c:v>
                </c:pt>
                <c:pt idx="764">
                  <c:v>4.21</c:v>
                </c:pt>
                <c:pt idx="765">
                  <c:v>4.12</c:v>
                </c:pt>
                <c:pt idx="766">
                  <c:v>4.1100000000000003</c:v>
                </c:pt>
                <c:pt idx="767">
                  <c:v>4.17</c:v>
                </c:pt>
                <c:pt idx="768">
                  <c:v>4.1900000000000004</c:v>
                </c:pt>
                <c:pt idx="769">
                  <c:v>4.25</c:v>
                </c:pt>
                <c:pt idx="770">
                  <c:v>4.21</c:v>
                </c:pt>
                <c:pt idx="771">
                  <c:v>4.09</c:v>
                </c:pt>
                <c:pt idx="772">
                  <c:v>4.09</c:v>
                </c:pt>
                <c:pt idx="773">
                  <c:v>4.3</c:v>
                </c:pt>
                <c:pt idx="774">
                  <c:v>4.4400000000000004</c:v>
                </c:pt>
                <c:pt idx="775">
                  <c:v>4.47</c:v>
                </c:pt>
                <c:pt idx="776">
                  <c:v>4.45</c:v>
                </c:pt>
                <c:pt idx="777">
                  <c:v>4.4800000000000004</c:v>
                </c:pt>
                <c:pt idx="778">
                  <c:v>4.5</c:v>
                </c:pt>
                <c:pt idx="779">
                  <c:v>4.5199999999999996</c:v>
                </c:pt>
                <c:pt idx="780">
                  <c:v>4.5999999999999996</c:v>
                </c:pt>
                <c:pt idx="781">
                  <c:v>4.62</c:v>
                </c:pt>
                <c:pt idx="782">
                  <c:v>4.62</c:v>
                </c:pt>
                <c:pt idx="783">
                  <c:v>4.5999999999999996</c:v>
                </c:pt>
                <c:pt idx="784">
                  <c:v>4.67</c:v>
                </c:pt>
                <c:pt idx="785">
                  <c:v>4.66</c:v>
                </c:pt>
                <c:pt idx="786">
                  <c:v>4.66</c:v>
                </c:pt>
                <c:pt idx="787">
                  <c:v>4.78</c:v>
                </c:pt>
                <c:pt idx="788">
                  <c:v>4.78</c:v>
                </c:pt>
                <c:pt idx="789">
                  <c:v>4.8099999999999996</c:v>
                </c:pt>
                <c:pt idx="790">
                  <c:v>4.8899999999999997</c:v>
                </c:pt>
                <c:pt idx="791">
                  <c:v>4.8899999999999997</c:v>
                </c:pt>
                <c:pt idx="792">
                  <c:v>4.8600000000000003</c:v>
                </c:pt>
                <c:pt idx="793">
                  <c:v>4.8899999999999997</c:v>
                </c:pt>
                <c:pt idx="794">
                  <c:v>5</c:v>
                </c:pt>
                <c:pt idx="795">
                  <c:v>5.05</c:v>
                </c:pt>
                <c:pt idx="796">
                  <c:v>4.9000000000000004</c:v>
                </c:pt>
                <c:pt idx="797">
                  <c:v>4.5999999999999996</c:v>
                </c:pt>
                <c:pt idx="798">
                  <c:v>4.03</c:v>
                </c:pt>
                <c:pt idx="799">
                  <c:v>4.2</c:v>
                </c:pt>
                <c:pt idx="800">
                  <c:v>3.93</c:v>
                </c:pt>
                <c:pt idx="801">
                  <c:v>4.1399999999999997</c:v>
                </c:pt>
                <c:pt idx="802">
                  <c:v>3.81</c:v>
                </c:pt>
                <c:pt idx="803">
                  <c:v>3.92</c:v>
                </c:pt>
                <c:pt idx="804">
                  <c:v>4.17</c:v>
                </c:pt>
                <c:pt idx="805">
                  <c:v>3.96</c:v>
                </c:pt>
                <c:pt idx="806">
                  <c:v>3.76</c:v>
                </c:pt>
                <c:pt idx="807">
                  <c:v>3.76</c:v>
                </c:pt>
                <c:pt idx="808">
                  <c:v>3.94</c:v>
                </c:pt>
                <c:pt idx="809">
                  <c:v>4.0199999999999996</c:v>
                </c:pt>
                <c:pt idx="810">
                  <c:v>4.08</c:v>
                </c:pt>
                <c:pt idx="811">
                  <c:v>4.0999999999999996</c:v>
                </c:pt>
                <c:pt idx="812">
                  <c:v>4.0599999999999996</c:v>
                </c:pt>
                <c:pt idx="813">
                  <c:v>3.97</c:v>
                </c:pt>
                <c:pt idx="814">
                  <c:v>3.84</c:v>
                </c:pt>
                <c:pt idx="815">
                  <c:v>3.79</c:v>
                </c:pt>
                <c:pt idx="816">
                  <c:v>3.82</c:v>
                </c:pt>
                <c:pt idx="817">
                  <c:v>3.97</c:v>
                </c:pt>
                <c:pt idx="818">
                  <c:v>4</c:v>
                </c:pt>
                <c:pt idx="819">
                  <c:v>4.03</c:v>
                </c:pt>
                <c:pt idx="820">
                  <c:v>3.95</c:v>
                </c:pt>
                <c:pt idx="821">
                  <c:v>3.96</c:v>
                </c:pt>
                <c:pt idx="822">
                  <c:v>4.08</c:v>
                </c:pt>
                <c:pt idx="823">
                  <c:v>4.18</c:v>
                </c:pt>
                <c:pt idx="824">
                  <c:v>4.1900000000000004</c:v>
                </c:pt>
                <c:pt idx="825">
                  <c:v>4.24</c:v>
                </c:pt>
                <c:pt idx="826">
                  <c:v>4.1399999999999997</c:v>
                </c:pt>
                <c:pt idx="827">
                  <c:v>4.17</c:v>
                </c:pt>
                <c:pt idx="828">
                  <c:v>4.12</c:v>
                </c:pt>
                <c:pt idx="829">
                  <c:v>3.86</c:v>
                </c:pt>
                <c:pt idx="830">
                  <c:v>3.9</c:v>
                </c:pt>
                <c:pt idx="831">
                  <c:v>4.07</c:v>
                </c:pt>
                <c:pt idx="832">
                  <c:v>4.04</c:v>
                </c:pt>
                <c:pt idx="833">
                  <c:v>4.1399999999999997</c:v>
                </c:pt>
                <c:pt idx="834">
                  <c:v>3.97</c:v>
                </c:pt>
                <c:pt idx="835">
                  <c:v>3.89</c:v>
                </c:pt>
                <c:pt idx="836">
                  <c:v>3.75</c:v>
                </c:pt>
                <c:pt idx="837">
                  <c:v>3.92</c:v>
                </c:pt>
                <c:pt idx="838">
                  <c:v>4</c:v>
                </c:pt>
                <c:pt idx="839">
                  <c:v>4.01</c:v>
                </c:pt>
                <c:pt idx="840">
                  <c:v>3.9</c:v>
                </c:pt>
                <c:pt idx="841">
                  <c:v>3.89</c:v>
                </c:pt>
                <c:pt idx="842">
                  <c:v>3.98</c:v>
                </c:pt>
                <c:pt idx="843">
                  <c:v>3.99</c:v>
                </c:pt>
                <c:pt idx="844">
                  <c:v>4.0599999999999996</c:v>
                </c:pt>
                <c:pt idx="845">
                  <c:v>4.12</c:v>
                </c:pt>
                <c:pt idx="846">
                  <c:v>4.24</c:v>
                </c:pt>
                <c:pt idx="847">
                  <c:v>4.28</c:v>
                </c:pt>
                <c:pt idx="848">
                  <c:v>4.29</c:v>
                </c:pt>
                <c:pt idx="849">
                  <c:v>4.26</c:v>
                </c:pt>
                <c:pt idx="850">
                  <c:v>4.3099999999999996</c:v>
                </c:pt>
                <c:pt idx="851">
                  <c:v>4.5</c:v>
                </c:pt>
                <c:pt idx="852">
                  <c:v>4.54</c:v>
                </c:pt>
                <c:pt idx="853">
                  <c:v>4.46</c:v>
                </c:pt>
                <c:pt idx="854">
                  <c:v>4.4000000000000004</c:v>
                </c:pt>
                <c:pt idx="855">
                  <c:v>4.33</c:v>
                </c:pt>
                <c:pt idx="856">
                  <c:v>4.5</c:v>
                </c:pt>
                <c:pt idx="857">
                  <c:v>4.46</c:v>
                </c:pt>
                <c:pt idx="858">
                  <c:v>4.51</c:v>
                </c:pt>
                <c:pt idx="859">
                  <c:v>4.5599999999999996</c:v>
                </c:pt>
                <c:pt idx="860">
                  <c:v>4.5199999999999996</c:v>
                </c:pt>
                <c:pt idx="861">
                  <c:v>4.59</c:v>
                </c:pt>
                <c:pt idx="862">
                  <c:v>4.55</c:v>
                </c:pt>
                <c:pt idx="863">
                  <c:v>4.67</c:v>
                </c:pt>
                <c:pt idx="864">
                  <c:v>4.74</c:v>
                </c:pt>
                <c:pt idx="865">
                  <c:v>4.62</c:v>
                </c:pt>
                <c:pt idx="866">
                  <c:v>4.7</c:v>
                </c:pt>
                <c:pt idx="867">
                  <c:v>4.68</c:v>
                </c:pt>
                <c:pt idx="868">
                  <c:v>4.68</c:v>
                </c:pt>
                <c:pt idx="869">
                  <c:v>4.7699999999999996</c:v>
                </c:pt>
                <c:pt idx="870">
                  <c:v>4.71</c:v>
                </c:pt>
                <c:pt idx="871">
                  <c:v>4.6500000000000004</c:v>
                </c:pt>
                <c:pt idx="872">
                  <c:v>4.74</c:v>
                </c:pt>
                <c:pt idx="873">
                  <c:v>4.71</c:v>
                </c:pt>
                <c:pt idx="874">
                  <c:v>4.87</c:v>
                </c:pt>
                <c:pt idx="875">
                  <c:v>4.87</c:v>
                </c:pt>
                <c:pt idx="876">
                  <c:v>4.9400000000000004</c:v>
                </c:pt>
                <c:pt idx="877">
                  <c:v>4.9400000000000004</c:v>
                </c:pt>
                <c:pt idx="878">
                  <c:v>4.99</c:v>
                </c:pt>
                <c:pt idx="879">
                  <c:v>4.9400000000000004</c:v>
                </c:pt>
                <c:pt idx="880">
                  <c:v>4.8499999999999996</c:v>
                </c:pt>
                <c:pt idx="881">
                  <c:v>4.88</c:v>
                </c:pt>
                <c:pt idx="882">
                  <c:v>4.72</c:v>
                </c:pt>
                <c:pt idx="883">
                  <c:v>4.59</c:v>
                </c:pt>
                <c:pt idx="884">
                  <c:v>4.74</c:v>
                </c:pt>
                <c:pt idx="885">
                  <c:v>4.74</c:v>
                </c:pt>
                <c:pt idx="886">
                  <c:v>4.74</c:v>
                </c:pt>
                <c:pt idx="887">
                  <c:v>4.74</c:v>
                </c:pt>
                <c:pt idx="888">
                  <c:v>4.8</c:v>
                </c:pt>
                <c:pt idx="889">
                  <c:v>4.82</c:v>
                </c:pt>
                <c:pt idx="890">
                  <c:v>4.8099999999999996</c:v>
                </c:pt>
                <c:pt idx="891">
                  <c:v>4.8499999999999996</c:v>
                </c:pt>
                <c:pt idx="892">
                  <c:v>4.82</c:v>
                </c:pt>
                <c:pt idx="893">
                  <c:v>4.91</c:v>
                </c:pt>
                <c:pt idx="894">
                  <c:v>4.87</c:v>
                </c:pt>
                <c:pt idx="895">
                  <c:v>4.88</c:v>
                </c:pt>
                <c:pt idx="896">
                  <c:v>4.92</c:v>
                </c:pt>
                <c:pt idx="897">
                  <c:v>4.88</c:v>
                </c:pt>
                <c:pt idx="898">
                  <c:v>4.9000000000000004</c:v>
                </c:pt>
                <c:pt idx="899">
                  <c:v>4.78</c:v>
                </c:pt>
                <c:pt idx="900">
                  <c:v>4.76</c:v>
                </c:pt>
                <c:pt idx="901">
                  <c:v>4.74</c:v>
                </c:pt>
                <c:pt idx="902">
                  <c:v>4.79</c:v>
                </c:pt>
                <c:pt idx="903">
                  <c:v>4.82</c:v>
                </c:pt>
                <c:pt idx="904">
                  <c:v>4.8899999999999997</c:v>
                </c:pt>
                <c:pt idx="905">
                  <c:v>4.96</c:v>
                </c:pt>
                <c:pt idx="906">
                  <c:v>4.92</c:v>
                </c:pt>
                <c:pt idx="907">
                  <c:v>4.97</c:v>
                </c:pt>
                <c:pt idx="908">
                  <c:v>4.9400000000000004</c:v>
                </c:pt>
                <c:pt idx="909">
                  <c:v>4.92</c:v>
                </c:pt>
                <c:pt idx="910">
                  <c:v>4.97</c:v>
                </c:pt>
                <c:pt idx="911">
                  <c:v>5.0199999999999996</c:v>
                </c:pt>
                <c:pt idx="912">
                  <c:v>4.95</c:v>
                </c:pt>
                <c:pt idx="913">
                  <c:v>4.9800000000000004</c:v>
                </c:pt>
                <c:pt idx="914">
                  <c:v>5.03</c:v>
                </c:pt>
                <c:pt idx="915">
                  <c:v>4.9800000000000004</c:v>
                </c:pt>
                <c:pt idx="916">
                  <c:v>4.87</c:v>
                </c:pt>
                <c:pt idx="917">
                  <c:v>4.9000000000000004</c:v>
                </c:pt>
                <c:pt idx="918">
                  <c:v>4.8499999999999996</c:v>
                </c:pt>
                <c:pt idx="919">
                  <c:v>4.87</c:v>
                </c:pt>
                <c:pt idx="920">
                  <c:v>4.9400000000000004</c:v>
                </c:pt>
                <c:pt idx="921">
                  <c:v>5.01</c:v>
                </c:pt>
                <c:pt idx="922">
                  <c:v>4.9400000000000004</c:v>
                </c:pt>
                <c:pt idx="923">
                  <c:v>4.9800000000000004</c:v>
                </c:pt>
                <c:pt idx="924">
                  <c:v>4.97</c:v>
                </c:pt>
                <c:pt idx="925">
                  <c:v>4.9800000000000004</c:v>
                </c:pt>
                <c:pt idx="926">
                  <c:v>4.96</c:v>
                </c:pt>
                <c:pt idx="927">
                  <c:v>5</c:v>
                </c:pt>
                <c:pt idx="928">
                  <c:v>5.0199999999999996</c:v>
                </c:pt>
                <c:pt idx="929">
                  <c:v>5.05</c:v>
                </c:pt>
                <c:pt idx="930">
                  <c:v>5.08</c:v>
                </c:pt>
                <c:pt idx="931">
                  <c:v>5.12</c:v>
                </c:pt>
                <c:pt idx="932">
                  <c:v>5.12</c:v>
                </c:pt>
                <c:pt idx="933">
                  <c:v>5.0999999999999996</c:v>
                </c:pt>
                <c:pt idx="934">
                  <c:v>5.09</c:v>
                </c:pt>
                <c:pt idx="935">
                  <c:v>5.04</c:v>
                </c:pt>
                <c:pt idx="936">
                  <c:v>5.0999999999999996</c:v>
                </c:pt>
                <c:pt idx="937">
                  <c:v>5.04</c:v>
                </c:pt>
                <c:pt idx="938">
                  <c:v>5.03</c:v>
                </c:pt>
                <c:pt idx="939">
                  <c:v>5.12</c:v>
                </c:pt>
                <c:pt idx="940">
                  <c:v>5.15</c:v>
                </c:pt>
                <c:pt idx="941">
                  <c:v>5.05</c:v>
                </c:pt>
                <c:pt idx="942">
                  <c:v>5.03</c:v>
                </c:pt>
                <c:pt idx="943">
                  <c:v>5.08</c:v>
                </c:pt>
                <c:pt idx="944">
                  <c:v>4.96</c:v>
                </c:pt>
                <c:pt idx="945">
                  <c:v>4.99</c:v>
                </c:pt>
                <c:pt idx="946">
                  <c:v>5.0599999999999996</c:v>
                </c:pt>
                <c:pt idx="947">
                  <c:v>5.04</c:v>
                </c:pt>
                <c:pt idx="948">
                  <c:v>5.09</c:v>
                </c:pt>
                <c:pt idx="949">
                  <c:v>5.19</c:v>
                </c:pt>
                <c:pt idx="950">
                  <c:v>5.19</c:v>
                </c:pt>
                <c:pt idx="951">
                  <c:v>5.14</c:v>
                </c:pt>
                <c:pt idx="952">
                  <c:v>5.07</c:v>
                </c:pt>
                <c:pt idx="953">
                  <c:v>5.05</c:v>
                </c:pt>
                <c:pt idx="954">
                  <c:v>5.0199999999999996</c:v>
                </c:pt>
                <c:pt idx="955">
                  <c:v>5.08</c:v>
                </c:pt>
                <c:pt idx="956">
                  <c:v>5.0199999999999996</c:v>
                </c:pt>
                <c:pt idx="957">
                  <c:v>4.99</c:v>
                </c:pt>
                <c:pt idx="958">
                  <c:v>5.03</c:v>
                </c:pt>
                <c:pt idx="959">
                  <c:v>5.07</c:v>
                </c:pt>
                <c:pt idx="960">
                  <c:v>4.95</c:v>
                </c:pt>
                <c:pt idx="961">
                  <c:v>4.9800000000000004</c:v>
                </c:pt>
                <c:pt idx="962">
                  <c:v>4.83</c:v>
                </c:pt>
                <c:pt idx="963">
                  <c:v>4.93</c:v>
                </c:pt>
                <c:pt idx="964">
                  <c:v>4.91</c:v>
                </c:pt>
                <c:pt idx="965">
                  <c:v>4.93</c:v>
                </c:pt>
                <c:pt idx="966">
                  <c:v>5.03</c:v>
                </c:pt>
                <c:pt idx="967">
                  <c:v>5.04</c:v>
                </c:pt>
                <c:pt idx="968">
                  <c:v>5.0199999999999996</c:v>
                </c:pt>
                <c:pt idx="969">
                  <c:v>4.8</c:v>
                </c:pt>
                <c:pt idx="970">
                  <c:v>4.9000000000000004</c:v>
                </c:pt>
                <c:pt idx="971">
                  <c:v>4.83</c:v>
                </c:pt>
                <c:pt idx="972">
                  <c:v>4.88</c:v>
                </c:pt>
                <c:pt idx="973">
                  <c:v>4.8899999999999997</c:v>
                </c:pt>
                <c:pt idx="974">
                  <c:v>4.8600000000000003</c:v>
                </c:pt>
                <c:pt idx="975">
                  <c:v>4.8899999999999997</c:v>
                </c:pt>
                <c:pt idx="976">
                  <c:v>4.92</c:v>
                </c:pt>
                <c:pt idx="977">
                  <c:v>4.84</c:v>
                </c:pt>
                <c:pt idx="978">
                  <c:v>4.7300000000000004</c:v>
                </c:pt>
                <c:pt idx="979">
                  <c:v>4.6399999999999997</c:v>
                </c:pt>
                <c:pt idx="980">
                  <c:v>4.7300000000000004</c:v>
                </c:pt>
                <c:pt idx="981">
                  <c:v>4.5599999999999996</c:v>
                </c:pt>
                <c:pt idx="982">
                  <c:v>4.6399999999999997</c:v>
                </c:pt>
                <c:pt idx="983">
                  <c:v>4.57</c:v>
                </c:pt>
                <c:pt idx="984">
                  <c:v>4.5999999999999996</c:v>
                </c:pt>
                <c:pt idx="985">
                  <c:v>4.58</c:v>
                </c:pt>
                <c:pt idx="986">
                  <c:v>4.71</c:v>
                </c:pt>
                <c:pt idx="987">
                  <c:v>4.71</c:v>
                </c:pt>
                <c:pt idx="988">
                  <c:v>4.7300000000000004</c:v>
                </c:pt>
                <c:pt idx="989">
                  <c:v>4.46</c:v>
                </c:pt>
                <c:pt idx="990">
                  <c:v>4.37</c:v>
                </c:pt>
                <c:pt idx="991">
                  <c:v>4.4400000000000004</c:v>
                </c:pt>
                <c:pt idx="992">
                  <c:v>4.43</c:v>
                </c:pt>
                <c:pt idx="993">
                  <c:v>4.41</c:v>
                </c:pt>
                <c:pt idx="994">
                  <c:v>4.34</c:v>
                </c:pt>
                <c:pt idx="995">
                  <c:v>4.33</c:v>
                </c:pt>
                <c:pt idx="996">
                  <c:v>4.3099999999999996</c:v>
                </c:pt>
                <c:pt idx="997">
                  <c:v>4.26</c:v>
                </c:pt>
                <c:pt idx="998">
                  <c:v>4.2</c:v>
                </c:pt>
                <c:pt idx="999">
                  <c:v>4.26</c:v>
                </c:pt>
                <c:pt idx="1000">
                  <c:v>4.2300000000000004</c:v>
                </c:pt>
                <c:pt idx="1001">
                  <c:v>4.33</c:v>
                </c:pt>
                <c:pt idx="1002">
                  <c:v>4.33</c:v>
                </c:pt>
                <c:pt idx="1003">
                  <c:v>4.38</c:v>
                </c:pt>
                <c:pt idx="1004">
                  <c:v>4.4000000000000004</c:v>
                </c:pt>
                <c:pt idx="1005">
                  <c:v>4.3600000000000003</c:v>
                </c:pt>
                <c:pt idx="1006">
                  <c:v>4.3600000000000003</c:v>
                </c:pt>
                <c:pt idx="1007">
                  <c:v>4.37</c:v>
                </c:pt>
                <c:pt idx="1008">
                  <c:v>4.26</c:v>
                </c:pt>
                <c:pt idx="1009">
                  <c:v>4.1399999999999997</c:v>
                </c:pt>
                <c:pt idx="1010">
                  <c:v>4.22</c:v>
                </c:pt>
                <c:pt idx="1011">
                  <c:v>4.34</c:v>
                </c:pt>
                <c:pt idx="1012">
                  <c:v>4.34</c:v>
                </c:pt>
                <c:pt idx="1013">
                  <c:v>4.3899999999999997</c:v>
                </c:pt>
                <c:pt idx="1014">
                  <c:v>4.37</c:v>
                </c:pt>
                <c:pt idx="1015">
                  <c:v>4.3099999999999996</c:v>
                </c:pt>
                <c:pt idx="1016">
                  <c:v>4.34</c:v>
                </c:pt>
                <c:pt idx="1017">
                  <c:v>4.28</c:v>
                </c:pt>
                <c:pt idx="1018">
                  <c:v>4.34</c:v>
                </c:pt>
                <c:pt idx="1019">
                  <c:v>4.29</c:v>
                </c:pt>
                <c:pt idx="1020">
                  <c:v>4.3600000000000003</c:v>
                </c:pt>
                <c:pt idx="1021">
                  <c:v>4.2699999999999996</c:v>
                </c:pt>
                <c:pt idx="1022">
                  <c:v>4.2</c:v>
                </c:pt>
                <c:pt idx="1023">
                  <c:v>4.3600000000000003</c:v>
                </c:pt>
                <c:pt idx="1024">
                  <c:v>4.46</c:v>
                </c:pt>
                <c:pt idx="1025">
                  <c:v>4.3899999999999997</c:v>
                </c:pt>
                <c:pt idx="1026">
                  <c:v>4.41</c:v>
                </c:pt>
                <c:pt idx="1027">
                  <c:v>4.46</c:v>
                </c:pt>
                <c:pt idx="1028">
                  <c:v>4.4800000000000004</c:v>
                </c:pt>
                <c:pt idx="1029">
                  <c:v>4.46</c:v>
                </c:pt>
                <c:pt idx="1030">
                  <c:v>4.6399999999999997</c:v>
                </c:pt>
                <c:pt idx="1031">
                  <c:v>4.5599999999999996</c:v>
                </c:pt>
                <c:pt idx="1032">
                  <c:v>4.5599999999999996</c:v>
                </c:pt>
                <c:pt idx="1033">
                  <c:v>4.6399999999999997</c:v>
                </c:pt>
                <c:pt idx="1034">
                  <c:v>4.59</c:v>
                </c:pt>
                <c:pt idx="1035">
                  <c:v>4.6399999999999997</c:v>
                </c:pt>
                <c:pt idx="1036">
                  <c:v>4.6900000000000004</c:v>
                </c:pt>
                <c:pt idx="1037">
                  <c:v>4.67</c:v>
                </c:pt>
                <c:pt idx="1038">
                  <c:v>4.6900000000000004</c:v>
                </c:pt>
                <c:pt idx="1039">
                  <c:v>4.7</c:v>
                </c:pt>
                <c:pt idx="1040">
                  <c:v>4.6399999999999997</c:v>
                </c:pt>
                <c:pt idx="1041">
                  <c:v>4.6399999999999997</c:v>
                </c:pt>
                <c:pt idx="1042">
                  <c:v>4.54</c:v>
                </c:pt>
                <c:pt idx="1043">
                  <c:v>4.6100000000000003</c:v>
                </c:pt>
                <c:pt idx="1044">
                  <c:v>4.54</c:v>
                </c:pt>
                <c:pt idx="1045">
                  <c:v>4.55</c:v>
                </c:pt>
                <c:pt idx="1046">
                  <c:v>4.5</c:v>
                </c:pt>
                <c:pt idx="1047">
                  <c:v>4.4800000000000004</c:v>
                </c:pt>
                <c:pt idx="1048">
                  <c:v>4.51</c:v>
                </c:pt>
                <c:pt idx="1049">
                  <c:v>4.58</c:v>
                </c:pt>
                <c:pt idx="1050">
                  <c:v>4.6100000000000003</c:v>
                </c:pt>
                <c:pt idx="1051">
                  <c:v>4.68</c:v>
                </c:pt>
                <c:pt idx="1052">
                  <c:v>4.72</c:v>
                </c:pt>
                <c:pt idx="1053">
                  <c:v>4.7300000000000004</c:v>
                </c:pt>
                <c:pt idx="1054">
                  <c:v>4.68</c:v>
                </c:pt>
                <c:pt idx="1055">
                  <c:v>4.59</c:v>
                </c:pt>
                <c:pt idx="1056">
                  <c:v>4.62</c:v>
                </c:pt>
                <c:pt idx="1057">
                  <c:v>4.59</c:v>
                </c:pt>
                <c:pt idx="1058">
                  <c:v>4.54</c:v>
                </c:pt>
                <c:pt idx="1059">
                  <c:v>4.5599999999999996</c:v>
                </c:pt>
                <c:pt idx="1060">
                  <c:v>4.54</c:v>
                </c:pt>
                <c:pt idx="1061">
                  <c:v>4.59</c:v>
                </c:pt>
                <c:pt idx="1062">
                  <c:v>4.72</c:v>
                </c:pt>
                <c:pt idx="1063">
                  <c:v>4.7</c:v>
                </c:pt>
                <c:pt idx="1064">
                  <c:v>4.68</c:v>
                </c:pt>
                <c:pt idx="1065">
                  <c:v>4.6500000000000004</c:v>
                </c:pt>
                <c:pt idx="1066">
                  <c:v>4.7300000000000004</c:v>
                </c:pt>
                <c:pt idx="1067">
                  <c:v>4.78</c:v>
                </c:pt>
                <c:pt idx="1068">
                  <c:v>4.74</c:v>
                </c:pt>
                <c:pt idx="1069">
                  <c:v>4.97</c:v>
                </c:pt>
                <c:pt idx="1070">
                  <c:v>4.93</c:v>
                </c:pt>
                <c:pt idx="1071">
                  <c:v>4.88</c:v>
                </c:pt>
                <c:pt idx="1072">
                  <c:v>4.93</c:v>
                </c:pt>
                <c:pt idx="1073">
                  <c:v>4.97</c:v>
                </c:pt>
                <c:pt idx="1074">
                  <c:v>4.93</c:v>
                </c:pt>
                <c:pt idx="1075">
                  <c:v>4.9800000000000004</c:v>
                </c:pt>
                <c:pt idx="1076">
                  <c:v>4.97</c:v>
                </c:pt>
                <c:pt idx="1077">
                  <c:v>4.97</c:v>
                </c:pt>
                <c:pt idx="1078">
                  <c:v>4.8600000000000003</c:v>
                </c:pt>
                <c:pt idx="1079">
                  <c:v>4.8899999999999997</c:v>
                </c:pt>
                <c:pt idx="1080">
                  <c:v>4.96</c:v>
                </c:pt>
                <c:pt idx="1081">
                  <c:v>4.96</c:v>
                </c:pt>
                <c:pt idx="1082">
                  <c:v>4.97</c:v>
                </c:pt>
                <c:pt idx="1083">
                  <c:v>5.04</c:v>
                </c:pt>
                <c:pt idx="1084">
                  <c:v>4.96</c:v>
                </c:pt>
                <c:pt idx="1085">
                  <c:v>4.87</c:v>
                </c:pt>
                <c:pt idx="1086">
                  <c:v>4.8099999999999996</c:v>
                </c:pt>
                <c:pt idx="1087">
                  <c:v>4.82</c:v>
                </c:pt>
                <c:pt idx="1088">
                  <c:v>4.82</c:v>
                </c:pt>
                <c:pt idx="1089">
                  <c:v>4.84</c:v>
                </c:pt>
                <c:pt idx="1090">
                  <c:v>4.8</c:v>
                </c:pt>
                <c:pt idx="1091">
                  <c:v>4.87</c:v>
                </c:pt>
                <c:pt idx="1092">
                  <c:v>4.8499999999999996</c:v>
                </c:pt>
                <c:pt idx="1093">
                  <c:v>4.8099999999999996</c:v>
                </c:pt>
                <c:pt idx="1094">
                  <c:v>4.7300000000000004</c:v>
                </c:pt>
                <c:pt idx="1095">
                  <c:v>4.78</c:v>
                </c:pt>
                <c:pt idx="1096">
                  <c:v>4.83</c:v>
                </c:pt>
                <c:pt idx="1097">
                  <c:v>4.82</c:v>
                </c:pt>
                <c:pt idx="1098">
                  <c:v>4.82</c:v>
                </c:pt>
                <c:pt idx="1099">
                  <c:v>4.8600000000000003</c:v>
                </c:pt>
                <c:pt idx="1100">
                  <c:v>4.91</c:v>
                </c:pt>
                <c:pt idx="1101">
                  <c:v>4.93</c:v>
                </c:pt>
                <c:pt idx="1102">
                  <c:v>4.9400000000000004</c:v>
                </c:pt>
                <c:pt idx="1103">
                  <c:v>4.96</c:v>
                </c:pt>
                <c:pt idx="1104">
                  <c:v>4.92</c:v>
                </c:pt>
                <c:pt idx="1105">
                  <c:v>4.8899999999999997</c:v>
                </c:pt>
                <c:pt idx="1106">
                  <c:v>4.82</c:v>
                </c:pt>
                <c:pt idx="1107">
                  <c:v>4.7699999999999996</c:v>
                </c:pt>
                <c:pt idx="1108">
                  <c:v>4.72</c:v>
                </c:pt>
                <c:pt idx="1109">
                  <c:v>4.72</c:v>
                </c:pt>
                <c:pt idx="1110">
                  <c:v>4.87</c:v>
                </c:pt>
                <c:pt idx="1111">
                  <c:v>4.87</c:v>
                </c:pt>
                <c:pt idx="1112">
                  <c:v>4.8099999999999996</c:v>
                </c:pt>
                <c:pt idx="1113">
                  <c:v>4.75</c:v>
                </c:pt>
                <c:pt idx="1114">
                  <c:v>4.68</c:v>
                </c:pt>
                <c:pt idx="1115">
                  <c:v>4.67</c:v>
                </c:pt>
                <c:pt idx="1116">
                  <c:v>4.75</c:v>
                </c:pt>
                <c:pt idx="1117">
                  <c:v>4.6900000000000004</c:v>
                </c:pt>
                <c:pt idx="1118">
                  <c:v>4.7</c:v>
                </c:pt>
                <c:pt idx="1119">
                  <c:v>4.7</c:v>
                </c:pt>
                <c:pt idx="1120">
                  <c:v>4.71</c:v>
                </c:pt>
                <c:pt idx="1121">
                  <c:v>4.6500000000000004</c:v>
                </c:pt>
                <c:pt idx="1122">
                  <c:v>4.71</c:v>
                </c:pt>
                <c:pt idx="1123">
                  <c:v>4.7</c:v>
                </c:pt>
                <c:pt idx="1124">
                  <c:v>4.71</c:v>
                </c:pt>
                <c:pt idx="1125">
                  <c:v>4.7699999999999996</c:v>
                </c:pt>
                <c:pt idx="1126">
                  <c:v>4.74</c:v>
                </c:pt>
                <c:pt idx="1127">
                  <c:v>4.71</c:v>
                </c:pt>
                <c:pt idx="1128">
                  <c:v>4.5999999999999996</c:v>
                </c:pt>
                <c:pt idx="1129">
                  <c:v>4.62</c:v>
                </c:pt>
                <c:pt idx="1130">
                  <c:v>4.62</c:v>
                </c:pt>
                <c:pt idx="1131">
                  <c:v>4.62</c:v>
                </c:pt>
                <c:pt idx="1132">
                  <c:v>4.5</c:v>
                </c:pt>
                <c:pt idx="1133">
                  <c:v>4.45</c:v>
                </c:pt>
                <c:pt idx="1134">
                  <c:v>4.4400000000000004</c:v>
                </c:pt>
                <c:pt idx="1135">
                  <c:v>4.43</c:v>
                </c:pt>
                <c:pt idx="1136">
                  <c:v>4.42</c:v>
                </c:pt>
                <c:pt idx="1137">
                  <c:v>4.46</c:v>
                </c:pt>
                <c:pt idx="1138">
                  <c:v>4.49</c:v>
                </c:pt>
                <c:pt idx="1139">
                  <c:v>4.5</c:v>
                </c:pt>
                <c:pt idx="1140">
                  <c:v>4.4000000000000004</c:v>
                </c:pt>
                <c:pt idx="1141">
                  <c:v>4.37</c:v>
                </c:pt>
                <c:pt idx="1142">
                  <c:v>4.41</c:v>
                </c:pt>
                <c:pt idx="1143">
                  <c:v>4.3600000000000003</c:v>
                </c:pt>
                <c:pt idx="1144">
                  <c:v>4.3600000000000003</c:v>
                </c:pt>
                <c:pt idx="1145">
                  <c:v>4.3499999999999996</c:v>
                </c:pt>
                <c:pt idx="1146">
                  <c:v>4.29</c:v>
                </c:pt>
                <c:pt idx="1147">
                  <c:v>4.16</c:v>
                </c:pt>
                <c:pt idx="1148">
                  <c:v>3.88</c:v>
                </c:pt>
                <c:pt idx="1149">
                  <c:v>3.89</c:v>
                </c:pt>
                <c:pt idx="1150">
                  <c:v>3.99</c:v>
                </c:pt>
                <c:pt idx="1151">
                  <c:v>4</c:v>
                </c:pt>
                <c:pt idx="1152">
                  <c:v>4.04</c:v>
                </c:pt>
                <c:pt idx="1153">
                  <c:v>4.05</c:v>
                </c:pt>
                <c:pt idx="1154">
                  <c:v>4.01</c:v>
                </c:pt>
                <c:pt idx="1155">
                  <c:v>3.93</c:v>
                </c:pt>
                <c:pt idx="1156">
                  <c:v>3.94</c:v>
                </c:pt>
                <c:pt idx="1157">
                  <c:v>4.08</c:v>
                </c:pt>
                <c:pt idx="1158">
                  <c:v>4.0599999999999996</c:v>
                </c:pt>
                <c:pt idx="1159">
                  <c:v>4.0599999999999996</c:v>
                </c:pt>
                <c:pt idx="1160">
                  <c:v>3.99</c:v>
                </c:pt>
                <c:pt idx="1161">
                  <c:v>3.92</c:v>
                </c:pt>
                <c:pt idx="1162">
                  <c:v>3.99</c:v>
                </c:pt>
                <c:pt idx="1163">
                  <c:v>3.9</c:v>
                </c:pt>
                <c:pt idx="1164">
                  <c:v>3.91</c:v>
                </c:pt>
                <c:pt idx="1165">
                  <c:v>3.83</c:v>
                </c:pt>
                <c:pt idx="1166">
                  <c:v>3.83</c:v>
                </c:pt>
                <c:pt idx="1167">
                  <c:v>3.87</c:v>
                </c:pt>
                <c:pt idx="1168">
                  <c:v>3.91</c:v>
                </c:pt>
                <c:pt idx="1169">
                  <c:v>3.88</c:v>
                </c:pt>
                <c:pt idx="1170">
                  <c:v>3.76</c:v>
                </c:pt>
                <c:pt idx="1171">
                  <c:v>3.75</c:v>
                </c:pt>
                <c:pt idx="1172">
                  <c:v>3.66</c:v>
                </c:pt>
                <c:pt idx="1173">
                  <c:v>3.68</c:v>
                </c:pt>
                <c:pt idx="1174">
                  <c:v>3.59</c:v>
                </c:pt>
                <c:pt idx="1175">
                  <c:v>3.62</c:v>
                </c:pt>
                <c:pt idx="1176">
                  <c:v>3.64</c:v>
                </c:pt>
                <c:pt idx="1177">
                  <c:v>3.57</c:v>
                </c:pt>
                <c:pt idx="1178">
                  <c:v>3.56</c:v>
                </c:pt>
                <c:pt idx="1179">
                  <c:v>3.59</c:v>
                </c:pt>
                <c:pt idx="1180">
                  <c:v>3.61</c:v>
                </c:pt>
                <c:pt idx="1181">
                  <c:v>3.59</c:v>
                </c:pt>
                <c:pt idx="1182">
                  <c:v>3.55</c:v>
                </c:pt>
                <c:pt idx="1183">
                  <c:v>3.57</c:v>
                </c:pt>
                <c:pt idx="1184">
                  <c:v>3.49</c:v>
                </c:pt>
                <c:pt idx="1185">
                  <c:v>3.53</c:v>
                </c:pt>
                <c:pt idx="1186">
                  <c:v>3.6</c:v>
                </c:pt>
                <c:pt idx="1187">
                  <c:v>3.55</c:v>
                </c:pt>
                <c:pt idx="1188">
                  <c:v>3.66</c:v>
                </c:pt>
                <c:pt idx="1189">
                  <c:v>3.61</c:v>
                </c:pt>
                <c:pt idx="1190">
                  <c:v>3.63</c:v>
                </c:pt>
                <c:pt idx="1191">
                  <c:v>3.7</c:v>
                </c:pt>
                <c:pt idx="1192">
                  <c:v>3.93</c:v>
                </c:pt>
                <c:pt idx="1193">
                  <c:v>3.99</c:v>
                </c:pt>
                <c:pt idx="1194">
                  <c:v>3.98</c:v>
                </c:pt>
                <c:pt idx="1195">
                  <c:v>3.99</c:v>
                </c:pt>
                <c:pt idx="1196">
                  <c:v>3.98</c:v>
                </c:pt>
                <c:pt idx="1197">
                  <c:v>3.95</c:v>
                </c:pt>
                <c:pt idx="1198">
                  <c:v>3.95</c:v>
                </c:pt>
                <c:pt idx="1199">
                  <c:v>3.93</c:v>
                </c:pt>
                <c:pt idx="1200">
                  <c:v>3.96</c:v>
                </c:pt>
                <c:pt idx="1201">
                  <c:v>3.95</c:v>
                </c:pt>
                <c:pt idx="1202">
                  <c:v>4.0199999999999996</c:v>
                </c:pt>
                <c:pt idx="1203">
                  <c:v>4.03</c:v>
                </c:pt>
                <c:pt idx="1204">
                  <c:v>4.07</c:v>
                </c:pt>
                <c:pt idx="1205">
                  <c:v>4.07</c:v>
                </c:pt>
                <c:pt idx="1206">
                  <c:v>4.1100000000000003</c:v>
                </c:pt>
                <c:pt idx="1207">
                  <c:v>4.12</c:v>
                </c:pt>
                <c:pt idx="1208">
                  <c:v>4.1100000000000003</c:v>
                </c:pt>
                <c:pt idx="1209">
                  <c:v>4.1500000000000004</c:v>
                </c:pt>
                <c:pt idx="1210">
                  <c:v>4.16</c:v>
                </c:pt>
                <c:pt idx="1211">
                  <c:v>4.21</c:v>
                </c:pt>
              </c:numCache>
            </c:numRef>
          </c:val>
          <c:smooth val="0"/>
          <c:extLst xmlns:c16r2="http://schemas.microsoft.com/office/drawing/2015/06/chart">
            <c:ext xmlns:c16="http://schemas.microsoft.com/office/drawing/2014/chart" uri="{C3380CC4-5D6E-409C-BE32-E72D297353CC}">
              <c16:uniqueId val="{00000001-E168-4CCB-A642-A6CD5F034364}"/>
            </c:ext>
          </c:extLst>
        </c:ser>
        <c:ser>
          <c:idx val="1"/>
          <c:order val="1"/>
          <c:tx>
            <c:strRef>
              <c:f>美债收益率!$I$3</c:f>
              <c:strCache>
                <c:ptCount val="1"/>
                <c:pt idx="0">
                  <c:v>美国:国债收益率:10年</c:v>
                </c:pt>
              </c:strCache>
            </c:strRef>
          </c:tx>
          <c:spPr>
            <a:ln w="28575" cap="rnd">
              <a:solidFill>
                <a:schemeClr val="accent2"/>
              </a:solidFill>
              <a:round/>
            </a:ln>
            <a:effectLst/>
          </c:spPr>
          <c:marker>
            <c:symbol val="none"/>
          </c:marker>
          <c:cat>
            <c:numRef>
              <c:f>美债收益率!$A$1004:$A$2215</c:f>
              <c:numCache>
                <c:formatCode>yyyy\-mm\-dd</c:formatCode>
                <c:ptCount val="1212"/>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numCache>
            </c:numRef>
          </c:cat>
          <c:val>
            <c:numRef>
              <c:f>美债收益率!$I$1004:$I$2215</c:f>
              <c:numCache>
                <c:formatCode>0.0000</c:formatCode>
                <c:ptCount val="1212"/>
                <c:pt idx="0">
                  <c:v>1.88</c:v>
                </c:pt>
                <c:pt idx="1">
                  <c:v>1.8</c:v>
                </c:pt>
                <c:pt idx="2">
                  <c:v>1.81</c:v>
                </c:pt>
                <c:pt idx="3">
                  <c:v>1.83</c:v>
                </c:pt>
                <c:pt idx="4">
                  <c:v>1.87</c:v>
                </c:pt>
                <c:pt idx="5">
                  <c:v>1.85</c:v>
                </c:pt>
                <c:pt idx="6">
                  <c:v>1.83</c:v>
                </c:pt>
                <c:pt idx="7">
                  <c:v>1.85</c:v>
                </c:pt>
                <c:pt idx="8">
                  <c:v>1.82</c:v>
                </c:pt>
                <c:pt idx="9">
                  <c:v>1.79</c:v>
                </c:pt>
                <c:pt idx="10">
                  <c:v>1.81</c:v>
                </c:pt>
                <c:pt idx="11">
                  <c:v>1.84</c:v>
                </c:pt>
                <c:pt idx="12">
                  <c:v>1.78</c:v>
                </c:pt>
                <c:pt idx="13">
                  <c:v>1.77</c:v>
                </c:pt>
                <c:pt idx="14">
                  <c:v>1.74</c:v>
                </c:pt>
                <c:pt idx="15">
                  <c:v>1.7</c:v>
                </c:pt>
                <c:pt idx="16">
                  <c:v>1.61</c:v>
                </c:pt>
                <c:pt idx="17">
                  <c:v>1.65</c:v>
                </c:pt>
                <c:pt idx="18">
                  <c:v>1.6</c:v>
                </c:pt>
                <c:pt idx="19">
                  <c:v>1.57</c:v>
                </c:pt>
                <c:pt idx="20">
                  <c:v>1.51</c:v>
                </c:pt>
                <c:pt idx="21">
                  <c:v>1.54</c:v>
                </c:pt>
                <c:pt idx="22">
                  <c:v>1.61</c:v>
                </c:pt>
                <c:pt idx="23">
                  <c:v>1.66</c:v>
                </c:pt>
                <c:pt idx="24">
                  <c:v>1.65</c:v>
                </c:pt>
                <c:pt idx="25">
                  <c:v>1.59</c:v>
                </c:pt>
                <c:pt idx="26">
                  <c:v>1.56</c:v>
                </c:pt>
                <c:pt idx="27">
                  <c:v>1.59</c:v>
                </c:pt>
                <c:pt idx="28">
                  <c:v>1.62</c:v>
                </c:pt>
                <c:pt idx="29">
                  <c:v>1.61</c:v>
                </c:pt>
                <c:pt idx="30">
                  <c:v>1.59</c:v>
                </c:pt>
                <c:pt idx="31">
                  <c:v>1.55</c:v>
                </c:pt>
                <c:pt idx="32">
                  <c:v>1.56</c:v>
                </c:pt>
                <c:pt idx="33">
                  <c:v>1.52</c:v>
                </c:pt>
                <c:pt idx="34">
                  <c:v>1.46</c:v>
                </c:pt>
                <c:pt idx="35">
                  <c:v>1.38</c:v>
                </c:pt>
                <c:pt idx="36">
                  <c:v>1.33</c:v>
                </c:pt>
                <c:pt idx="37">
                  <c:v>1.33</c:v>
                </c:pt>
                <c:pt idx="38">
                  <c:v>1.3</c:v>
                </c:pt>
                <c:pt idx="39">
                  <c:v>1.1299999999999999</c:v>
                </c:pt>
                <c:pt idx="40">
                  <c:v>1.1000000000000001</c:v>
                </c:pt>
                <c:pt idx="41">
                  <c:v>1.02</c:v>
                </c:pt>
                <c:pt idx="42">
                  <c:v>1.02</c:v>
                </c:pt>
                <c:pt idx="43">
                  <c:v>0.92</c:v>
                </c:pt>
                <c:pt idx="44">
                  <c:v>0.74</c:v>
                </c:pt>
                <c:pt idx="45">
                  <c:v>0.54</c:v>
                </c:pt>
                <c:pt idx="46">
                  <c:v>0.76</c:v>
                </c:pt>
                <c:pt idx="47">
                  <c:v>0.82</c:v>
                </c:pt>
                <c:pt idx="48">
                  <c:v>0.88</c:v>
                </c:pt>
                <c:pt idx="49">
                  <c:v>0.94</c:v>
                </c:pt>
                <c:pt idx="50">
                  <c:v>0.73</c:v>
                </c:pt>
                <c:pt idx="51">
                  <c:v>1.02</c:v>
                </c:pt>
                <c:pt idx="52">
                  <c:v>1.18</c:v>
                </c:pt>
                <c:pt idx="53">
                  <c:v>1.1200000000000001</c:v>
                </c:pt>
                <c:pt idx="54">
                  <c:v>0.92</c:v>
                </c:pt>
                <c:pt idx="55">
                  <c:v>0.76</c:v>
                </c:pt>
                <c:pt idx="56">
                  <c:v>0.84</c:v>
                </c:pt>
                <c:pt idx="57">
                  <c:v>0.88</c:v>
                </c:pt>
                <c:pt idx="58">
                  <c:v>0.83</c:v>
                </c:pt>
                <c:pt idx="59">
                  <c:v>0.72</c:v>
                </c:pt>
                <c:pt idx="60">
                  <c:v>0.7</c:v>
                </c:pt>
                <c:pt idx="61">
                  <c:v>0.7</c:v>
                </c:pt>
                <c:pt idx="62">
                  <c:v>0.62</c:v>
                </c:pt>
                <c:pt idx="63">
                  <c:v>0.63</c:v>
                </c:pt>
                <c:pt idx="64">
                  <c:v>0.62</c:v>
                </c:pt>
                <c:pt idx="65">
                  <c:v>0.67</c:v>
                </c:pt>
                <c:pt idx="66">
                  <c:v>0.75</c:v>
                </c:pt>
                <c:pt idx="67">
                  <c:v>0.77</c:v>
                </c:pt>
                <c:pt idx="68">
                  <c:v>0.73</c:v>
                </c:pt>
                <c:pt idx="69">
                  <c:v>0.76</c:v>
                </c:pt>
                <c:pt idx="70">
                  <c:v>0.76</c:v>
                </c:pt>
                <c:pt idx="71">
                  <c:v>0.63</c:v>
                </c:pt>
                <c:pt idx="72">
                  <c:v>0.61</c:v>
                </c:pt>
                <c:pt idx="73">
                  <c:v>0.65</c:v>
                </c:pt>
                <c:pt idx="74">
                  <c:v>0.63</c:v>
                </c:pt>
                <c:pt idx="75">
                  <c:v>0.57999999999999996</c:v>
                </c:pt>
                <c:pt idx="76">
                  <c:v>0.63</c:v>
                </c:pt>
                <c:pt idx="77">
                  <c:v>0.61</c:v>
                </c:pt>
                <c:pt idx="78">
                  <c:v>0.6</c:v>
                </c:pt>
                <c:pt idx="79">
                  <c:v>0.67</c:v>
                </c:pt>
                <c:pt idx="80">
                  <c:v>0.62</c:v>
                </c:pt>
                <c:pt idx="81">
                  <c:v>0.63</c:v>
                </c:pt>
                <c:pt idx="82">
                  <c:v>0.64</c:v>
                </c:pt>
                <c:pt idx="83">
                  <c:v>0.64</c:v>
                </c:pt>
                <c:pt idx="84">
                  <c:v>0.64</c:v>
                </c:pt>
                <c:pt idx="85">
                  <c:v>0.66</c:v>
                </c:pt>
                <c:pt idx="86">
                  <c:v>0.72</c:v>
                </c:pt>
                <c:pt idx="87">
                  <c:v>0.63</c:v>
                </c:pt>
                <c:pt idx="88">
                  <c:v>0.69</c:v>
                </c:pt>
                <c:pt idx="89">
                  <c:v>0.73</c:v>
                </c:pt>
                <c:pt idx="90">
                  <c:v>0.69</c:v>
                </c:pt>
                <c:pt idx="91">
                  <c:v>0.64</c:v>
                </c:pt>
                <c:pt idx="92">
                  <c:v>0.63</c:v>
                </c:pt>
                <c:pt idx="93">
                  <c:v>0.64</c:v>
                </c:pt>
                <c:pt idx="94">
                  <c:v>0.73</c:v>
                </c:pt>
                <c:pt idx="95">
                  <c:v>0.7</c:v>
                </c:pt>
                <c:pt idx="96">
                  <c:v>0.68</c:v>
                </c:pt>
                <c:pt idx="97">
                  <c:v>0.68</c:v>
                </c:pt>
                <c:pt idx="98">
                  <c:v>0.66</c:v>
                </c:pt>
                <c:pt idx="99">
                  <c:v>0.69</c:v>
                </c:pt>
                <c:pt idx="100">
                  <c:v>0.68</c:v>
                </c:pt>
                <c:pt idx="101">
                  <c:v>0.7</c:v>
                </c:pt>
                <c:pt idx="102">
                  <c:v>0.65</c:v>
                </c:pt>
                <c:pt idx="103">
                  <c:v>0.66</c:v>
                </c:pt>
                <c:pt idx="104">
                  <c:v>0.68</c:v>
                </c:pt>
                <c:pt idx="105">
                  <c:v>0.77</c:v>
                </c:pt>
                <c:pt idx="106">
                  <c:v>0.82</c:v>
                </c:pt>
                <c:pt idx="107">
                  <c:v>0.91</c:v>
                </c:pt>
                <c:pt idx="108">
                  <c:v>0.88</c:v>
                </c:pt>
                <c:pt idx="109">
                  <c:v>0.84</c:v>
                </c:pt>
                <c:pt idx="110">
                  <c:v>0.75</c:v>
                </c:pt>
                <c:pt idx="111">
                  <c:v>0.66</c:v>
                </c:pt>
                <c:pt idx="112">
                  <c:v>0.71</c:v>
                </c:pt>
                <c:pt idx="113">
                  <c:v>0.71</c:v>
                </c:pt>
                <c:pt idx="114">
                  <c:v>0.75</c:v>
                </c:pt>
                <c:pt idx="115">
                  <c:v>0.74</c:v>
                </c:pt>
                <c:pt idx="116">
                  <c:v>0.71</c:v>
                </c:pt>
                <c:pt idx="117">
                  <c:v>0.7</c:v>
                </c:pt>
                <c:pt idx="118">
                  <c:v>0.71</c:v>
                </c:pt>
                <c:pt idx="119">
                  <c:v>0.72</c:v>
                </c:pt>
                <c:pt idx="120">
                  <c:v>0.69</c:v>
                </c:pt>
                <c:pt idx="121">
                  <c:v>0.68</c:v>
                </c:pt>
                <c:pt idx="122">
                  <c:v>0.64</c:v>
                </c:pt>
                <c:pt idx="123">
                  <c:v>0.64</c:v>
                </c:pt>
                <c:pt idx="124">
                  <c:v>0.66</c:v>
                </c:pt>
                <c:pt idx="125">
                  <c:v>0.69</c:v>
                </c:pt>
                <c:pt idx="126">
                  <c:v>0.68</c:v>
                </c:pt>
                <c:pt idx="127">
                  <c:v>0.69</c:v>
                </c:pt>
                <c:pt idx="128">
                  <c:v>0.65</c:v>
                </c:pt>
                <c:pt idx="129">
                  <c:v>0.67</c:v>
                </c:pt>
                <c:pt idx="130">
                  <c:v>0.62</c:v>
                </c:pt>
                <c:pt idx="131">
                  <c:v>0.65</c:v>
                </c:pt>
                <c:pt idx="132">
                  <c:v>0.64</c:v>
                </c:pt>
                <c:pt idx="133">
                  <c:v>0.63</c:v>
                </c:pt>
                <c:pt idx="134">
                  <c:v>0.64</c:v>
                </c:pt>
                <c:pt idx="135">
                  <c:v>0.62</c:v>
                </c:pt>
                <c:pt idx="136">
                  <c:v>0.64</c:v>
                </c:pt>
                <c:pt idx="137">
                  <c:v>0.62</c:v>
                </c:pt>
                <c:pt idx="138">
                  <c:v>0.61</c:v>
                </c:pt>
                <c:pt idx="139">
                  <c:v>0.6</c:v>
                </c:pt>
                <c:pt idx="140">
                  <c:v>0.59</c:v>
                </c:pt>
                <c:pt idx="141">
                  <c:v>0.59</c:v>
                </c:pt>
                <c:pt idx="142">
                  <c:v>0.62</c:v>
                </c:pt>
                <c:pt idx="143">
                  <c:v>0.59</c:v>
                </c:pt>
                <c:pt idx="144">
                  <c:v>0.57999999999999996</c:v>
                </c:pt>
                <c:pt idx="145">
                  <c:v>0.55000000000000004</c:v>
                </c:pt>
                <c:pt idx="146">
                  <c:v>0.55000000000000004</c:v>
                </c:pt>
                <c:pt idx="147">
                  <c:v>0.56000000000000005</c:v>
                </c:pt>
                <c:pt idx="148">
                  <c:v>0.52</c:v>
                </c:pt>
                <c:pt idx="149">
                  <c:v>0.55000000000000004</c:v>
                </c:pt>
                <c:pt idx="150">
                  <c:v>0.55000000000000004</c:v>
                </c:pt>
                <c:pt idx="151">
                  <c:v>0.56999999999999995</c:v>
                </c:pt>
                <c:pt idx="152">
                  <c:v>0.59</c:v>
                </c:pt>
                <c:pt idx="153">
                  <c:v>0.64</c:v>
                </c:pt>
                <c:pt idx="154">
                  <c:v>0.69</c:v>
                </c:pt>
                <c:pt idx="155">
                  <c:v>0.71</c:v>
                </c:pt>
                <c:pt idx="156">
                  <c:v>0.71</c:v>
                </c:pt>
                <c:pt idx="157">
                  <c:v>0.69</c:v>
                </c:pt>
                <c:pt idx="158">
                  <c:v>0.67</c:v>
                </c:pt>
                <c:pt idx="159">
                  <c:v>0.68</c:v>
                </c:pt>
                <c:pt idx="160">
                  <c:v>0.65</c:v>
                </c:pt>
                <c:pt idx="161">
                  <c:v>0.64</c:v>
                </c:pt>
                <c:pt idx="162">
                  <c:v>0.65</c:v>
                </c:pt>
                <c:pt idx="163">
                  <c:v>0.69</c:v>
                </c:pt>
                <c:pt idx="164">
                  <c:v>0.69</c:v>
                </c:pt>
                <c:pt idx="165">
                  <c:v>0.74</c:v>
                </c:pt>
                <c:pt idx="166">
                  <c:v>0.74</c:v>
                </c:pt>
                <c:pt idx="167">
                  <c:v>0.72</c:v>
                </c:pt>
                <c:pt idx="168">
                  <c:v>0.68</c:v>
                </c:pt>
                <c:pt idx="169">
                  <c:v>0.66</c:v>
                </c:pt>
                <c:pt idx="170">
                  <c:v>0.63</c:v>
                </c:pt>
                <c:pt idx="171">
                  <c:v>0.72</c:v>
                </c:pt>
                <c:pt idx="172">
                  <c:v>0.69</c:v>
                </c:pt>
                <c:pt idx="173">
                  <c:v>0.71</c:v>
                </c:pt>
                <c:pt idx="174">
                  <c:v>0.68</c:v>
                </c:pt>
                <c:pt idx="175">
                  <c:v>0.67</c:v>
                </c:pt>
                <c:pt idx="176">
                  <c:v>0.68</c:v>
                </c:pt>
                <c:pt idx="177">
                  <c:v>0.68</c:v>
                </c:pt>
                <c:pt idx="178">
                  <c:v>0.69</c:v>
                </c:pt>
                <c:pt idx="179">
                  <c:v>0.69</c:v>
                </c:pt>
                <c:pt idx="180">
                  <c:v>0.7</c:v>
                </c:pt>
                <c:pt idx="181">
                  <c:v>0.68</c:v>
                </c:pt>
                <c:pt idx="182">
                  <c:v>0.68</c:v>
                </c:pt>
                <c:pt idx="183">
                  <c:v>0.68</c:v>
                </c:pt>
                <c:pt idx="184">
                  <c:v>0.67</c:v>
                </c:pt>
                <c:pt idx="185">
                  <c:v>0.66</c:v>
                </c:pt>
                <c:pt idx="186">
                  <c:v>0.67</c:v>
                </c:pt>
                <c:pt idx="187">
                  <c:v>0.66</c:v>
                </c:pt>
                <c:pt idx="188">
                  <c:v>0.69</c:v>
                </c:pt>
                <c:pt idx="189">
                  <c:v>0.68</c:v>
                </c:pt>
                <c:pt idx="190">
                  <c:v>0.7</c:v>
                </c:pt>
                <c:pt idx="191">
                  <c:v>0.78</c:v>
                </c:pt>
                <c:pt idx="192">
                  <c:v>0.76</c:v>
                </c:pt>
                <c:pt idx="193">
                  <c:v>0.81</c:v>
                </c:pt>
                <c:pt idx="194">
                  <c:v>0.78</c:v>
                </c:pt>
                <c:pt idx="195">
                  <c:v>0.79</c:v>
                </c:pt>
                <c:pt idx="196">
                  <c:v>0.74</c:v>
                </c:pt>
                <c:pt idx="197">
                  <c:v>0.73</c:v>
                </c:pt>
                <c:pt idx="198">
                  <c:v>0.74</c:v>
                </c:pt>
                <c:pt idx="199">
                  <c:v>0.76</c:v>
                </c:pt>
                <c:pt idx="200">
                  <c:v>0.78</c:v>
                </c:pt>
                <c:pt idx="201">
                  <c:v>0.81</c:v>
                </c:pt>
                <c:pt idx="202">
                  <c:v>0.83</c:v>
                </c:pt>
                <c:pt idx="203">
                  <c:v>0.87</c:v>
                </c:pt>
                <c:pt idx="204">
                  <c:v>0.85</c:v>
                </c:pt>
                <c:pt idx="205">
                  <c:v>0.81</c:v>
                </c:pt>
                <c:pt idx="206">
                  <c:v>0.79</c:v>
                </c:pt>
                <c:pt idx="207">
                  <c:v>0.79</c:v>
                </c:pt>
                <c:pt idx="208">
                  <c:v>0.85</c:v>
                </c:pt>
                <c:pt idx="209">
                  <c:v>0.88</c:v>
                </c:pt>
                <c:pt idx="210">
                  <c:v>0.87</c:v>
                </c:pt>
                <c:pt idx="211">
                  <c:v>0.9</c:v>
                </c:pt>
                <c:pt idx="212">
                  <c:v>0.78</c:v>
                </c:pt>
                <c:pt idx="213">
                  <c:v>0.79</c:v>
                </c:pt>
                <c:pt idx="214">
                  <c:v>0.83</c:v>
                </c:pt>
                <c:pt idx="215">
                  <c:v>0.96</c:v>
                </c:pt>
                <c:pt idx="216">
                  <c:v>0.98</c:v>
                </c:pt>
                <c:pt idx="217">
                  <c:v>0.88</c:v>
                </c:pt>
                <c:pt idx="218">
                  <c:v>0.89</c:v>
                </c:pt>
                <c:pt idx="219">
                  <c:v>0.91</c:v>
                </c:pt>
                <c:pt idx="220">
                  <c:v>0.87</c:v>
                </c:pt>
                <c:pt idx="221">
                  <c:v>0.88</c:v>
                </c:pt>
                <c:pt idx="222">
                  <c:v>0.86</c:v>
                </c:pt>
                <c:pt idx="223">
                  <c:v>0.83</c:v>
                </c:pt>
                <c:pt idx="224">
                  <c:v>0.86</c:v>
                </c:pt>
                <c:pt idx="225">
                  <c:v>0.88</c:v>
                </c:pt>
                <c:pt idx="226">
                  <c:v>0.88</c:v>
                </c:pt>
                <c:pt idx="227">
                  <c:v>0.84</c:v>
                </c:pt>
                <c:pt idx="228">
                  <c:v>0.84</c:v>
                </c:pt>
                <c:pt idx="229">
                  <c:v>0.92</c:v>
                </c:pt>
                <c:pt idx="230">
                  <c:v>0.95</c:v>
                </c:pt>
                <c:pt idx="231">
                  <c:v>0.92</c:v>
                </c:pt>
                <c:pt idx="232">
                  <c:v>0.97</c:v>
                </c:pt>
                <c:pt idx="233">
                  <c:v>0.94</c:v>
                </c:pt>
                <c:pt idx="234">
                  <c:v>0.92</c:v>
                </c:pt>
                <c:pt idx="235">
                  <c:v>0.95</c:v>
                </c:pt>
                <c:pt idx="236">
                  <c:v>0.92</c:v>
                </c:pt>
                <c:pt idx="237">
                  <c:v>0.9</c:v>
                </c:pt>
                <c:pt idx="238">
                  <c:v>0.9</c:v>
                </c:pt>
                <c:pt idx="239">
                  <c:v>0.92</c:v>
                </c:pt>
                <c:pt idx="240">
                  <c:v>0.92</c:v>
                </c:pt>
                <c:pt idx="241">
                  <c:v>0.94</c:v>
                </c:pt>
                <c:pt idx="242">
                  <c:v>0.95</c:v>
                </c:pt>
                <c:pt idx="243">
                  <c:v>0.95</c:v>
                </c:pt>
                <c:pt idx="244">
                  <c:v>0.93</c:v>
                </c:pt>
                <c:pt idx="245">
                  <c:v>0.96</c:v>
                </c:pt>
                <c:pt idx="246">
                  <c:v>0.94</c:v>
                </c:pt>
                <c:pt idx="247">
                  <c:v>0.94</c:v>
                </c:pt>
                <c:pt idx="248">
                  <c:v>0.94</c:v>
                </c:pt>
                <c:pt idx="249">
                  <c:v>0.93</c:v>
                </c:pt>
                <c:pt idx="250">
                  <c:v>0.93</c:v>
                </c:pt>
                <c:pt idx="251">
                  <c:v>0.93</c:v>
                </c:pt>
                <c:pt idx="252">
                  <c:v>0.96</c:v>
                </c:pt>
                <c:pt idx="253">
                  <c:v>1.04</c:v>
                </c:pt>
                <c:pt idx="254">
                  <c:v>1.08</c:v>
                </c:pt>
                <c:pt idx="255">
                  <c:v>1.1299999999999999</c:v>
                </c:pt>
                <c:pt idx="256">
                  <c:v>1.1499999999999999</c:v>
                </c:pt>
                <c:pt idx="257">
                  <c:v>1.1499999999999999</c:v>
                </c:pt>
                <c:pt idx="258">
                  <c:v>1.1000000000000001</c:v>
                </c:pt>
                <c:pt idx="259">
                  <c:v>1.1499999999999999</c:v>
                </c:pt>
                <c:pt idx="260">
                  <c:v>1.1100000000000001</c:v>
                </c:pt>
                <c:pt idx="261">
                  <c:v>1.1000000000000001</c:v>
                </c:pt>
                <c:pt idx="262">
                  <c:v>1.1000000000000001</c:v>
                </c:pt>
                <c:pt idx="263">
                  <c:v>1.1200000000000001</c:v>
                </c:pt>
                <c:pt idx="264">
                  <c:v>1.1000000000000001</c:v>
                </c:pt>
                <c:pt idx="265">
                  <c:v>1.05</c:v>
                </c:pt>
                <c:pt idx="266">
                  <c:v>1.05</c:v>
                </c:pt>
                <c:pt idx="267">
                  <c:v>1.04</c:v>
                </c:pt>
                <c:pt idx="268">
                  <c:v>1.07</c:v>
                </c:pt>
                <c:pt idx="269">
                  <c:v>1.1100000000000001</c:v>
                </c:pt>
                <c:pt idx="270">
                  <c:v>1.0900000000000001</c:v>
                </c:pt>
                <c:pt idx="271">
                  <c:v>1.1200000000000001</c:v>
                </c:pt>
                <c:pt idx="272">
                  <c:v>1.1499999999999999</c:v>
                </c:pt>
                <c:pt idx="273">
                  <c:v>1.1499999999999999</c:v>
                </c:pt>
                <c:pt idx="274">
                  <c:v>1.19</c:v>
                </c:pt>
                <c:pt idx="275">
                  <c:v>1.19</c:v>
                </c:pt>
                <c:pt idx="276">
                  <c:v>1.18</c:v>
                </c:pt>
                <c:pt idx="277">
                  <c:v>1.1499999999999999</c:v>
                </c:pt>
                <c:pt idx="278">
                  <c:v>1.1599999999999999</c:v>
                </c:pt>
                <c:pt idx="279">
                  <c:v>1.2</c:v>
                </c:pt>
                <c:pt idx="280">
                  <c:v>1.3</c:v>
                </c:pt>
                <c:pt idx="281">
                  <c:v>1.29</c:v>
                </c:pt>
                <c:pt idx="282">
                  <c:v>1.29</c:v>
                </c:pt>
                <c:pt idx="283">
                  <c:v>1.34</c:v>
                </c:pt>
                <c:pt idx="284">
                  <c:v>1.37</c:v>
                </c:pt>
                <c:pt idx="285">
                  <c:v>1.37</c:v>
                </c:pt>
                <c:pt idx="286">
                  <c:v>1.38</c:v>
                </c:pt>
                <c:pt idx="287">
                  <c:v>1.54</c:v>
                </c:pt>
                <c:pt idx="288">
                  <c:v>1.44</c:v>
                </c:pt>
                <c:pt idx="289">
                  <c:v>1.45</c:v>
                </c:pt>
                <c:pt idx="290">
                  <c:v>1.42</c:v>
                </c:pt>
                <c:pt idx="291">
                  <c:v>1.47</c:v>
                </c:pt>
                <c:pt idx="292">
                  <c:v>1.54</c:v>
                </c:pt>
                <c:pt idx="293">
                  <c:v>1.56</c:v>
                </c:pt>
                <c:pt idx="294">
                  <c:v>1.59</c:v>
                </c:pt>
                <c:pt idx="295">
                  <c:v>1.55</c:v>
                </c:pt>
                <c:pt idx="296">
                  <c:v>1.53</c:v>
                </c:pt>
                <c:pt idx="297">
                  <c:v>1.54</c:v>
                </c:pt>
                <c:pt idx="298">
                  <c:v>1.64</c:v>
                </c:pt>
                <c:pt idx="299">
                  <c:v>1.62</c:v>
                </c:pt>
                <c:pt idx="300">
                  <c:v>1.62</c:v>
                </c:pt>
                <c:pt idx="301">
                  <c:v>1.63</c:v>
                </c:pt>
                <c:pt idx="302">
                  <c:v>1.71</c:v>
                </c:pt>
                <c:pt idx="303">
                  <c:v>1.74</c:v>
                </c:pt>
                <c:pt idx="304">
                  <c:v>1.69</c:v>
                </c:pt>
                <c:pt idx="305">
                  <c:v>1.63</c:v>
                </c:pt>
                <c:pt idx="306">
                  <c:v>1.62</c:v>
                </c:pt>
                <c:pt idx="307">
                  <c:v>1.63</c:v>
                </c:pt>
                <c:pt idx="308">
                  <c:v>1.67</c:v>
                </c:pt>
                <c:pt idx="309">
                  <c:v>1.73</c:v>
                </c:pt>
                <c:pt idx="310">
                  <c:v>1.73</c:v>
                </c:pt>
                <c:pt idx="311">
                  <c:v>1.74</c:v>
                </c:pt>
                <c:pt idx="312">
                  <c:v>1.69</c:v>
                </c:pt>
                <c:pt idx="313">
                  <c:v>1.72</c:v>
                </c:pt>
                <c:pt idx="314">
                  <c:v>1.73</c:v>
                </c:pt>
                <c:pt idx="315">
                  <c:v>1.67</c:v>
                </c:pt>
                <c:pt idx="316">
                  <c:v>1.68</c:v>
                </c:pt>
                <c:pt idx="317">
                  <c:v>1.64</c:v>
                </c:pt>
                <c:pt idx="318">
                  <c:v>1.67</c:v>
                </c:pt>
                <c:pt idx="319">
                  <c:v>1.69</c:v>
                </c:pt>
                <c:pt idx="320">
                  <c:v>1.64</c:v>
                </c:pt>
                <c:pt idx="321">
                  <c:v>1.64</c:v>
                </c:pt>
                <c:pt idx="322">
                  <c:v>1.56</c:v>
                </c:pt>
                <c:pt idx="323">
                  <c:v>1.59</c:v>
                </c:pt>
                <c:pt idx="324">
                  <c:v>1.61</c:v>
                </c:pt>
                <c:pt idx="325">
                  <c:v>1.58</c:v>
                </c:pt>
                <c:pt idx="326">
                  <c:v>1.57</c:v>
                </c:pt>
                <c:pt idx="327">
                  <c:v>1.57</c:v>
                </c:pt>
                <c:pt idx="328">
                  <c:v>1.58</c:v>
                </c:pt>
                <c:pt idx="329">
                  <c:v>1.58</c:v>
                </c:pt>
                <c:pt idx="330">
                  <c:v>1.63</c:v>
                </c:pt>
                <c:pt idx="331">
                  <c:v>1.63</c:v>
                </c:pt>
                <c:pt idx="332">
                  <c:v>1.65</c:v>
                </c:pt>
                <c:pt idx="333">
                  <c:v>1.65</c:v>
                </c:pt>
                <c:pt idx="334">
                  <c:v>1.63</c:v>
                </c:pt>
                <c:pt idx="335">
                  <c:v>1.61</c:v>
                </c:pt>
                <c:pt idx="336">
                  <c:v>1.59</c:v>
                </c:pt>
                <c:pt idx="337">
                  <c:v>1.58</c:v>
                </c:pt>
                <c:pt idx="338">
                  <c:v>1.6</c:v>
                </c:pt>
                <c:pt idx="339">
                  <c:v>1.63</c:v>
                </c:pt>
                <c:pt idx="340">
                  <c:v>1.64</c:v>
                </c:pt>
                <c:pt idx="341">
                  <c:v>1.69</c:v>
                </c:pt>
                <c:pt idx="342">
                  <c:v>1.66</c:v>
                </c:pt>
                <c:pt idx="343">
                  <c:v>1.63</c:v>
                </c:pt>
                <c:pt idx="344">
                  <c:v>1.64</c:v>
                </c:pt>
                <c:pt idx="345">
                  <c:v>1.64</c:v>
                </c:pt>
                <c:pt idx="346">
                  <c:v>1.68</c:v>
                </c:pt>
                <c:pt idx="347">
                  <c:v>1.63</c:v>
                </c:pt>
                <c:pt idx="348">
                  <c:v>1.63</c:v>
                </c:pt>
                <c:pt idx="349">
                  <c:v>1.61</c:v>
                </c:pt>
                <c:pt idx="350">
                  <c:v>1.56</c:v>
                </c:pt>
                <c:pt idx="351">
                  <c:v>1.58</c:v>
                </c:pt>
                <c:pt idx="352">
                  <c:v>1.61</c:v>
                </c:pt>
                <c:pt idx="353">
                  <c:v>1.58</c:v>
                </c:pt>
                <c:pt idx="354">
                  <c:v>1.62</c:v>
                </c:pt>
                <c:pt idx="355">
                  <c:v>1.59</c:v>
                </c:pt>
                <c:pt idx="356">
                  <c:v>1.63</c:v>
                </c:pt>
                <c:pt idx="357">
                  <c:v>1.56</c:v>
                </c:pt>
                <c:pt idx="358">
                  <c:v>1.57</c:v>
                </c:pt>
                <c:pt idx="359">
                  <c:v>1.53</c:v>
                </c:pt>
                <c:pt idx="360">
                  <c:v>1.5</c:v>
                </c:pt>
                <c:pt idx="361">
                  <c:v>1.45</c:v>
                </c:pt>
                <c:pt idx="362">
                  <c:v>1.47</c:v>
                </c:pt>
                <c:pt idx="363">
                  <c:v>1.51</c:v>
                </c:pt>
                <c:pt idx="364">
                  <c:v>1.51</c:v>
                </c:pt>
                <c:pt idx="365">
                  <c:v>1.57</c:v>
                </c:pt>
                <c:pt idx="366">
                  <c:v>1.52</c:v>
                </c:pt>
                <c:pt idx="367">
                  <c:v>1.45</c:v>
                </c:pt>
                <c:pt idx="368">
                  <c:v>1.5</c:v>
                </c:pt>
                <c:pt idx="369">
                  <c:v>1.48</c:v>
                </c:pt>
                <c:pt idx="370">
                  <c:v>1.5</c:v>
                </c:pt>
                <c:pt idx="371">
                  <c:v>1.49</c:v>
                </c:pt>
                <c:pt idx="372">
                  <c:v>1.54</c:v>
                </c:pt>
                <c:pt idx="373">
                  <c:v>1.49</c:v>
                </c:pt>
                <c:pt idx="374">
                  <c:v>1.49</c:v>
                </c:pt>
                <c:pt idx="375">
                  <c:v>1.45</c:v>
                </c:pt>
                <c:pt idx="376">
                  <c:v>1.48</c:v>
                </c:pt>
                <c:pt idx="377">
                  <c:v>1.44</c:v>
                </c:pt>
                <c:pt idx="378">
                  <c:v>1.37</c:v>
                </c:pt>
                <c:pt idx="379">
                  <c:v>1.33</c:v>
                </c:pt>
                <c:pt idx="380">
                  <c:v>1.3</c:v>
                </c:pt>
                <c:pt idx="381">
                  <c:v>1.37</c:v>
                </c:pt>
                <c:pt idx="382">
                  <c:v>1.38</c:v>
                </c:pt>
                <c:pt idx="383">
                  <c:v>1.42</c:v>
                </c:pt>
                <c:pt idx="384">
                  <c:v>1.37</c:v>
                </c:pt>
                <c:pt idx="385">
                  <c:v>1.31</c:v>
                </c:pt>
                <c:pt idx="386">
                  <c:v>1.31</c:v>
                </c:pt>
                <c:pt idx="387">
                  <c:v>1.19</c:v>
                </c:pt>
                <c:pt idx="388">
                  <c:v>1.23</c:v>
                </c:pt>
                <c:pt idx="389">
                  <c:v>1.3</c:v>
                </c:pt>
                <c:pt idx="390">
                  <c:v>1.27</c:v>
                </c:pt>
                <c:pt idx="391">
                  <c:v>1.3</c:v>
                </c:pt>
                <c:pt idx="392">
                  <c:v>1.29</c:v>
                </c:pt>
                <c:pt idx="393">
                  <c:v>1.25</c:v>
                </c:pt>
                <c:pt idx="394">
                  <c:v>1.26</c:v>
                </c:pt>
                <c:pt idx="395">
                  <c:v>1.28</c:v>
                </c:pt>
                <c:pt idx="396">
                  <c:v>1.24</c:v>
                </c:pt>
                <c:pt idx="397">
                  <c:v>1.2</c:v>
                </c:pt>
                <c:pt idx="398">
                  <c:v>1.19</c:v>
                </c:pt>
                <c:pt idx="399">
                  <c:v>1.19</c:v>
                </c:pt>
                <c:pt idx="400">
                  <c:v>1.23</c:v>
                </c:pt>
                <c:pt idx="401">
                  <c:v>1.31</c:v>
                </c:pt>
                <c:pt idx="402">
                  <c:v>1.33</c:v>
                </c:pt>
                <c:pt idx="403">
                  <c:v>1.36</c:v>
                </c:pt>
                <c:pt idx="404">
                  <c:v>1.35</c:v>
                </c:pt>
                <c:pt idx="405">
                  <c:v>1.36</c:v>
                </c:pt>
                <c:pt idx="406">
                  <c:v>1.29</c:v>
                </c:pt>
                <c:pt idx="407">
                  <c:v>1.26</c:v>
                </c:pt>
                <c:pt idx="408">
                  <c:v>1.26</c:v>
                </c:pt>
                <c:pt idx="409">
                  <c:v>1.27</c:v>
                </c:pt>
                <c:pt idx="410">
                  <c:v>1.24</c:v>
                </c:pt>
                <c:pt idx="411">
                  <c:v>1.26</c:v>
                </c:pt>
                <c:pt idx="412">
                  <c:v>1.25</c:v>
                </c:pt>
                <c:pt idx="413">
                  <c:v>1.29</c:v>
                </c:pt>
                <c:pt idx="414">
                  <c:v>1.35</c:v>
                </c:pt>
                <c:pt idx="415">
                  <c:v>1.34</c:v>
                </c:pt>
                <c:pt idx="416">
                  <c:v>1.31</c:v>
                </c:pt>
                <c:pt idx="417">
                  <c:v>1.29</c:v>
                </c:pt>
                <c:pt idx="418">
                  <c:v>1.3</c:v>
                </c:pt>
                <c:pt idx="419">
                  <c:v>1.31</c:v>
                </c:pt>
                <c:pt idx="420">
                  <c:v>1.29</c:v>
                </c:pt>
                <c:pt idx="421">
                  <c:v>1.33</c:v>
                </c:pt>
                <c:pt idx="422">
                  <c:v>1.38</c:v>
                </c:pt>
                <c:pt idx="423">
                  <c:v>1.35</c:v>
                </c:pt>
                <c:pt idx="424">
                  <c:v>1.3</c:v>
                </c:pt>
                <c:pt idx="425">
                  <c:v>1.35</c:v>
                </c:pt>
                <c:pt idx="426">
                  <c:v>1.33</c:v>
                </c:pt>
                <c:pt idx="427">
                  <c:v>1.28</c:v>
                </c:pt>
                <c:pt idx="428">
                  <c:v>1.31</c:v>
                </c:pt>
                <c:pt idx="429">
                  <c:v>1.34</c:v>
                </c:pt>
                <c:pt idx="430">
                  <c:v>1.37</c:v>
                </c:pt>
                <c:pt idx="431">
                  <c:v>1.31</c:v>
                </c:pt>
                <c:pt idx="432">
                  <c:v>1.33</c:v>
                </c:pt>
                <c:pt idx="433">
                  <c:v>1.32</c:v>
                </c:pt>
                <c:pt idx="434">
                  <c:v>1.41</c:v>
                </c:pt>
                <c:pt idx="435">
                  <c:v>1.47</c:v>
                </c:pt>
                <c:pt idx="436">
                  <c:v>1.48</c:v>
                </c:pt>
                <c:pt idx="437">
                  <c:v>1.54</c:v>
                </c:pt>
                <c:pt idx="438">
                  <c:v>1.55</c:v>
                </c:pt>
                <c:pt idx="439">
                  <c:v>1.52</c:v>
                </c:pt>
                <c:pt idx="440">
                  <c:v>1.48</c:v>
                </c:pt>
                <c:pt idx="441">
                  <c:v>1.49</c:v>
                </c:pt>
                <c:pt idx="442">
                  <c:v>1.54</c:v>
                </c:pt>
                <c:pt idx="443">
                  <c:v>1.53</c:v>
                </c:pt>
                <c:pt idx="444">
                  <c:v>1.58</c:v>
                </c:pt>
                <c:pt idx="445">
                  <c:v>1.61</c:v>
                </c:pt>
                <c:pt idx="446">
                  <c:v>1.59</c:v>
                </c:pt>
                <c:pt idx="447">
                  <c:v>1.56</c:v>
                </c:pt>
                <c:pt idx="448">
                  <c:v>1.52</c:v>
                </c:pt>
                <c:pt idx="449">
                  <c:v>1.59</c:v>
                </c:pt>
                <c:pt idx="450">
                  <c:v>1.59</c:v>
                </c:pt>
                <c:pt idx="451">
                  <c:v>1.65</c:v>
                </c:pt>
                <c:pt idx="452">
                  <c:v>1.65</c:v>
                </c:pt>
                <c:pt idx="453">
                  <c:v>1.68</c:v>
                </c:pt>
                <c:pt idx="454">
                  <c:v>1.66</c:v>
                </c:pt>
                <c:pt idx="455">
                  <c:v>1.64</c:v>
                </c:pt>
                <c:pt idx="456">
                  <c:v>1.63</c:v>
                </c:pt>
                <c:pt idx="457">
                  <c:v>1.54</c:v>
                </c:pt>
                <c:pt idx="458">
                  <c:v>1.57</c:v>
                </c:pt>
                <c:pt idx="459">
                  <c:v>1.55</c:v>
                </c:pt>
                <c:pt idx="460">
                  <c:v>1.58</c:v>
                </c:pt>
                <c:pt idx="461">
                  <c:v>1.56</c:v>
                </c:pt>
                <c:pt idx="462">
                  <c:v>1.6</c:v>
                </c:pt>
                <c:pt idx="463">
                  <c:v>1.53</c:v>
                </c:pt>
                <c:pt idx="464">
                  <c:v>1.45</c:v>
                </c:pt>
                <c:pt idx="465">
                  <c:v>1.51</c:v>
                </c:pt>
                <c:pt idx="466">
                  <c:v>1.46</c:v>
                </c:pt>
                <c:pt idx="467">
                  <c:v>1.56</c:v>
                </c:pt>
                <c:pt idx="468">
                  <c:v>1.58</c:v>
                </c:pt>
                <c:pt idx="469">
                  <c:v>1.63</c:v>
                </c:pt>
                <c:pt idx="470">
                  <c:v>1.63</c:v>
                </c:pt>
                <c:pt idx="471">
                  <c:v>1.6</c:v>
                </c:pt>
                <c:pt idx="472">
                  <c:v>1.59</c:v>
                </c:pt>
                <c:pt idx="473">
                  <c:v>1.54</c:v>
                </c:pt>
                <c:pt idx="474">
                  <c:v>1.63</c:v>
                </c:pt>
                <c:pt idx="475">
                  <c:v>1.67</c:v>
                </c:pt>
                <c:pt idx="476">
                  <c:v>1.64</c:v>
                </c:pt>
                <c:pt idx="477">
                  <c:v>1.48</c:v>
                </c:pt>
                <c:pt idx="478">
                  <c:v>1.52</c:v>
                </c:pt>
                <c:pt idx="479">
                  <c:v>1.43</c:v>
                </c:pt>
                <c:pt idx="480">
                  <c:v>1.43</c:v>
                </c:pt>
                <c:pt idx="481">
                  <c:v>1.44</c:v>
                </c:pt>
                <c:pt idx="482">
                  <c:v>1.35</c:v>
                </c:pt>
                <c:pt idx="483">
                  <c:v>1.43</c:v>
                </c:pt>
                <c:pt idx="484">
                  <c:v>1.48</c:v>
                </c:pt>
                <c:pt idx="485">
                  <c:v>1.52</c:v>
                </c:pt>
                <c:pt idx="486">
                  <c:v>1.49</c:v>
                </c:pt>
                <c:pt idx="487">
                  <c:v>1.48</c:v>
                </c:pt>
                <c:pt idx="488">
                  <c:v>1.42</c:v>
                </c:pt>
                <c:pt idx="489">
                  <c:v>1.44</c:v>
                </c:pt>
                <c:pt idx="490">
                  <c:v>1.47</c:v>
                </c:pt>
                <c:pt idx="491">
                  <c:v>1.44</c:v>
                </c:pt>
                <c:pt idx="492">
                  <c:v>1.41</c:v>
                </c:pt>
                <c:pt idx="493">
                  <c:v>1.43</c:v>
                </c:pt>
                <c:pt idx="494">
                  <c:v>1.48</c:v>
                </c:pt>
                <c:pt idx="495">
                  <c:v>1.46</c:v>
                </c:pt>
                <c:pt idx="496">
                  <c:v>1.5</c:v>
                </c:pt>
                <c:pt idx="497">
                  <c:v>1.48</c:v>
                </c:pt>
                <c:pt idx="498">
                  <c:v>1.49</c:v>
                </c:pt>
                <c:pt idx="499">
                  <c:v>1.55</c:v>
                </c:pt>
                <c:pt idx="500">
                  <c:v>1.52</c:v>
                </c:pt>
                <c:pt idx="501">
                  <c:v>1.52</c:v>
                </c:pt>
                <c:pt idx="502">
                  <c:v>1.63</c:v>
                </c:pt>
                <c:pt idx="503">
                  <c:v>1.66</c:v>
                </c:pt>
                <c:pt idx="504">
                  <c:v>1.71</c:v>
                </c:pt>
                <c:pt idx="505">
                  <c:v>1.73</c:v>
                </c:pt>
                <c:pt idx="506">
                  <c:v>1.76</c:v>
                </c:pt>
                <c:pt idx="507">
                  <c:v>1.78</c:v>
                </c:pt>
                <c:pt idx="508">
                  <c:v>1.75</c:v>
                </c:pt>
                <c:pt idx="509">
                  <c:v>1.74</c:v>
                </c:pt>
                <c:pt idx="510">
                  <c:v>1.7</c:v>
                </c:pt>
                <c:pt idx="511">
                  <c:v>1.78</c:v>
                </c:pt>
                <c:pt idx="512">
                  <c:v>1.87</c:v>
                </c:pt>
                <c:pt idx="513">
                  <c:v>1.83</c:v>
                </c:pt>
                <c:pt idx="514">
                  <c:v>1.83</c:v>
                </c:pt>
                <c:pt idx="515">
                  <c:v>1.75</c:v>
                </c:pt>
                <c:pt idx="516">
                  <c:v>1.75</c:v>
                </c:pt>
                <c:pt idx="517">
                  <c:v>1.78</c:v>
                </c:pt>
                <c:pt idx="518">
                  <c:v>1.85</c:v>
                </c:pt>
                <c:pt idx="519">
                  <c:v>1.81</c:v>
                </c:pt>
                <c:pt idx="520">
                  <c:v>1.78</c:v>
                </c:pt>
                <c:pt idx="521">
                  <c:v>1.79</c:v>
                </c:pt>
                <c:pt idx="522">
                  <c:v>1.81</c:v>
                </c:pt>
                <c:pt idx="523">
                  <c:v>1.78</c:v>
                </c:pt>
                <c:pt idx="524">
                  <c:v>1.82</c:v>
                </c:pt>
                <c:pt idx="525">
                  <c:v>1.93</c:v>
                </c:pt>
                <c:pt idx="526">
                  <c:v>1.92</c:v>
                </c:pt>
                <c:pt idx="527">
                  <c:v>1.96</c:v>
                </c:pt>
                <c:pt idx="528">
                  <c:v>1.94</c:v>
                </c:pt>
                <c:pt idx="529">
                  <c:v>2.0299999999999998</c:v>
                </c:pt>
                <c:pt idx="530">
                  <c:v>1.92</c:v>
                </c:pt>
                <c:pt idx="531">
                  <c:v>1.98</c:v>
                </c:pt>
                <c:pt idx="532">
                  <c:v>2.0499999999999998</c:v>
                </c:pt>
                <c:pt idx="533">
                  <c:v>2.0299999999999998</c:v>
                </c:pt>
                <c:pt idx="534">
                  <c:v>1.97</c:v>
                </c:pt>
                <c:pt idx="535">
                  <c:v>1.92</c:v>
                </c:pt>
                <c:pt idx="536">
                  <c:v>1.94</c:v>
                </c:pt>
                <c:pt idx="537">
                  <c:v>1.99</c:v>
                </c:pt>
                <c:pt idx="538">
                  <c:v>1.96</c:v>
                </c:pt>
                <c:pt idx="539">
                  <c:v>1.97</c:v>
                </c:pt>
                <c:pt idx="540">
                  <c:v>1.83</c:v>
                </c:pt>
                <c:pt idx="541">
                  <c:v>1.72</c:v>
                </c:pt>
                <c:pt idx="542">
                  <c:v>1.86</c:v>
                </c:pt>
                <c:pt idx="543">
                  <c:v>1.86</c:v>
                </c:pt>
                <c:pt idx="544">
                  <c:v>1.74</c:v>
                </c:pt>
                <c:pt idx="545">
                  <c:v>1.78</c:v>
                </c:pt>
                <c:pt idx="546">
                  <c:v>1.86</c:v>
                </c:pt>
                <c:pt idx="547">
                  <c:v>1.94</c:v>
                </c:pt>
                <c:pt idx="548">
                  <c:v>1.98</c:v>
                </c:pt>
                <c:pt idx="549">
                  <c:v>2</c:v>
                </c:pt>
                <c:pt idx="550">
                  <c:v>2.14</c:v>
                </c:pt>
                <c:pt idx="551">
                  <c:v>2.15</c:v>
                </c:pt>
                <c:pt idx="552">
                  <c:v>2.19</c:v>
                </c:pt>
                <c:pt idx="553">
                  <c:v>2.2000000000000002</c:v>
                </c:pt>
                <c:pt idx="554">
                  <c:v>2.14</c:v>
                </c:pt>
                <c:pt idx="555">
                  <c:v>2.3199999999999998</c:v>
                </c:pt>
                <c:pt idx="556">
                  <c:v>2.38</c:v>
                </c:pt>
                <c:pt idx="557">
                  <c:v>2.3199999999999998</c:v>
                </c:pt>
                <c:pt idx="558">
                  <c:v>2.34</c:v>
                </c:pt>
                <c:pt idx="559">
                  <c:v>2.48</c:v>
                </c:pt>
                <c:pt idx="560">
                  <c:v>2.46</c:v>
                </c:pt>
                <c:pt idx="561">
                  <c:v>2.41</c:v>
                </c:pt>
                <c:pt idx="562">
                  <c:v>2.35</c:v>
                </c:pt>
                <c:pt idx="563">
                  <c:v>2.3199999999999998</c:v>
                </c:pt>
                <c:pt idx="564">
                  <c:v>2.39</c:v>
                </c:pt>
                <c:pt idx="565">
                  <c:v>2.42</c:v>
                </c:pt>
                <c:pt idx="566">
                  <c:v>2.54</c:v>
                </c:pt>
                <c:pt idx="567">
                  <c:v>2.61</c:v>
                </c:pt>
                <c:pt idx="568">
                  <c:v>2.66</c:v>
                </c:pt>
                <c:pt idx="569">
                  <c:v>2.72</c:v>
                </c:pt>
                <c:pt idx="570">
                  <c:v>2.79</c:v>
                </c:pt>
                <c:pt idx="571">
                  <c:v>2.72</c:v>
                </c:pt>
                <c:pt idx="572">
                  <c:v>2.7</c:v>
                </c:pt>
                <c:pt idx="573">
                  <c:v>2.83</c:v>
                </c:pt>
                <c:pt idx="574">
                  <c:v>2.85</c:v>
                </c:pt>
                <c:pt idx="575">
                  <c:v>2.93</c:v>
                </c:pt>
                <c:pt idx="576">
                  <c:v>2.85</c:v>
                </c:pt>
                <c:pt idx="577">
                  <c:v>2.9</c:v>
                </c:pt>
                <c:pt idx="578">
                  <c:v>2.9</c:v>
                </c:pt>
                <c:pt idx="579">
                  <c:v>2.81</c:v>
                </c:pt>
                <c:pt idx="580">
                  <c:v>2.77</c:v>
                </c:pt>
                <c:pt idx="581">
                  <c:v>2.82</c:v>
                </c:pt>
                <c:pt idx="582">
                  <c:v>2.85</c:v>
                </c:pt>
                <c:pt idx="583">
                  <c:v>2.89</c:v>
                </c:pt>
                <c:pt idx="584">
                  <c:v>2.99</c:v>
                </c:pt>
                <c:pt idx="585">
                  <c:v>2.97</c:v>
                </c:pt>
                <c:pt idx="586">
                  <c:v>2.93</c:v>
                </c:pt>
                <c:pt idx="587">
                  <c:v>3.05</c:v>
                </c:pt>
                <c:pt idx="588">
                  <c:v>3.12</c:v>
                </c:pt>
                <c:pt idx="589">
                  <c:v>3.05</c:v>
                </c:pt>
                <c:pt idx="590">
                  <c:v>2.99</c:v>
                </c:pt>
                <c:pt idx="591">
                  <c:v>2.91</c:v>
                </c:pt>
                <c:pt idx="592">
                  <c:v>2.84</c:v>
                </c:pt>
                <c:pt idx="593">
                  <c:v>2.93</c:v>
                </c:pt>
                <c:pt idx="594">
                  <c:v>2.88</c:v>
                </c:pt>
                <c:pt idx="595">
                  <c:v>2.98</c:v>
                </c:pt>
                <c:pt idx="596">
                  <c:v>2.89</c:v>
                </c:pt>
                <c:pt idx="597">
                  <c:v>2.84</c:v>
                </c:pt>
                <c:pt idx="598">
                  <c:v>2.78</c:v>
                </c:pt>
                <c:pt idx="599">
                  <c:v>2.86</c:v>
                </c:pt>
                <c:pt idx="600">
                  <c:v>2.76</c:v>
                </c:pt>
                <c:pt idx="601">
                  <c:v>2.75</c:v>
                </c:pt>
                <c:pt idx="602">
                  <c:v>2.75</c:v>
                </c:pt>
                <c:pt idx="603">
                  <c:v>2.74</c:v>
                </c:pt>
                <c:pt idx="604">
                  <c:v>2.85</c:v>
                </c:pt>
                <c:pt idx="605">
                  <c:v>2.94</c:v>
                </c:pt>
                <c:pt idx="606">
                  <c:v>2.92</c:v>
                </c:pt>
                <c:pt idx="607">
                  <c:v>2.96</c:v>
                </c:pt>
                <c:pt idx="608">
                  <c:v>3.04</c:v>
                </c:pt>
                <c:pt idx="609">
                  <c:v>2.98</c:v>
                </c:pt>
                <c:pt idx="610">
                  <c:v>3.03</c:v>
                </c:pt>
                <c:pt idx="611">
                  <c:v>3.04</c:v>
                </c:pt>
                <c:pt idx="612">
                  <c:v>3.15</c:v>
                </c:pt>
                <c:pt idx="613">
                  <c:v>3.43</c:v>
                </c:pt>
                <c:pt idx="614">
                  <c:v>3.49</c:v>
                </c:pt>
                <c:pt idx="615">
                  <c:v>3.33</c:v>
                </c:pt>
                <c:pt idx="616">
                  <c:v>3.28</c:v>
                </c:pt>
                <c:pt idx="617">
                  <c:v>3.25</c:v>
                </c:pt>
                <c:pt idx="618">
                  <c:v>3.31</c:v>
                </c:pt>
                <c:pt idx="619">
                  <c:v>3.16</c:v>
                </c:pt>
                <c:pt idx="620">
                  <c:v>3.09</c:v>
                </c:pt>
                <c:pt idx="621">
                  <c:v>3.13</c:v>
                </c:pt>
                <c:pt idx="622">
                  <c:v>3.2</c:v>
                </c:pt>
                <c:pt idx="623">
                  <c:v>3.2</c:v>
                </c:pt>
                <c:pt idx="624">
                  <c:v>3.1</c:v>
                </c:pt>
                <c:pt idx="625">
                  <c:v>2.98</c:v>
                </c:pt>
                <c:pt idx="626">
                  <c:v>2.88</c:v>
                </c:pt>
                <c:pt idx="627">
                  <c:v>2.82</c:v>
                </c:pt>
                <c:pt idx="628">
                  <c:v>2.93</c:v>
                </c:pt>
                <c:pt idx="629">
                  <c:v>3.01</c:v>
                </c:pt>
                <c:pt idx="630">
                  <c:v>3.09</c:v>
                </c:pt>
                <c:pt idx="631">
                  <c:v>2.99</c:v>
                </c:pt>
                <c:pt idx="632">
                  <c:v>2.96</c:v>
                </c:pt>
                <c:pt idx="633">
                  <c:v>2.91</c:v>
                </c:pt>
                <c:pt idx="634">
                  <c:v>2.96</c:v>
                </c:pt>
                <c:pt idx="635">
                  <c:v>2.93</c:v>
                </c:pt>
                <c:pt idx="636">
                  <c:v>2.96</c:v>
                </c:pt>
                <c:pt idx="637">
                  <c:v>3.01</c:v>
                </c:pt>
                <c:pt idx="638">
                  <c:v>3.04</c:v>
                </c:pt>
                <c:pt idx="639">
                  <c:v>2.91</c:v>
                </c:pt>
                <c:pt idx="640">
                  <c:v>2.77</c:v>
                </c:pt>
                <c:pt idx="641">
                  <c:v>2.81</c:v>
                </c:pt>
                <c:pt idx="642">
                  <c:v>2.81</c:v>
                </c:pt>
                <c:pt idx="643">
                  <c:v>2.78</c:v>
                </c:pt>
                <c:pt idx="644">
                  <c:v>2.68</c:v>
                </c:pt>
                <c:pt idx="645">
                  <c:v>2.67</c:v>
                </c:pt>
                <c:pt idx="646">
                  <c:v>2.6</c:v>
                </c:pt>
                <c:pt idx="647">
                  <c:v>2.75</c:v>
                </c:pt>
                <c:pt idx="648">
                  <c:v>2.73</c:v>
                </c:pt>
                <c:pt idx="649">
                  <c:v>2.68</c:v>
                </c:pt>
                <c:pt idx="650">
                  <c:v>2.83</c:v>
                </c:pt>
                <c:pt idx="651">
                  <c:v>2.77</c:v>
                </c:pt>
                <c:pt idx="652">
                  <c:v>2.8</c:v>
                </c:pt>
                <c:pt idx="653">
                  <c:v>2.78</c:v>
                </c:pt>
                <c:pt idx="654">
                  <c:v>2.87</c:v>
                </c:pt>
                <c:pt idx="655">
                  <c:v>2.84</c:v>
                </c:pt>
                <c:pt idx="656">
                  <c:v>2.79</c:v>
                </c:pt>
                <c:pt idx="657">
                  <c:v>2.82</c:v>
                </c:pt>
                <c:pt idx="658">
                  <c:v>2.89</c:v>
                </c:pt>
                <c:pt idx="659">
                  <c:v>2.88</c:v>
                </c:pt>
                <c:pt idx="660">
                  <c:v>2.98</c:v>
                </c:pt>
                <c:pt idx="661">
                  <c:v>3.03</c:v>
                </c:pt>
                <c:pt idx="662">
                  <c:v>3.05</c:v>
                </c:pt>
                <c:pt idx="663">
                  <c:v>3.11</c:v>
                </c:pt>
                <c:pt idx="664">
                  <c:v>3.03</c:v>
                </c:pt>
                <c:pt idx="665">
                  <c:v>3.04</c:v>
                </c:pt>
                <c:pt idx="666">
                  <c:v>3.12</c:v>
                </c:pt>
                <c:pt idx="667">
                  <c:v>3.11</c:v>
                </c:pt>
                <c:pt idx="668">
                  <c:v>3.15</c:v>
                </c:pt>
                <c:pt idx="669">
                  <c:v>3.26</c:v>
                </c:pt>
                <c:pt idx="670">
                  <c:v>3.2</c:v>
                </c:pt>
                <c:pt idx="671">
                  <c:v>3.33</c:v>
                </c:pt>
                <c:pt idx="672">
                  <c:v>3.27</c:v>
                </c:pt>
                <c:pt idx="673">
                  <c:v>3.29</c:v>
                </c:pt>
                <c:pt idx="674">
                  <c:v>3.33</c:v>
                </c:pt>
                <c:pt idx="675">
                  <c:v>3.37</c:v>
                </c:pt>
                <c:pt idx="676">
                  <c:v>3.42</c:v>
                </c:pt>
                <c:pt idx="677">
                  <c:v>3.41</c:v>
                </c:pt>
                <c:pt idx="678">
                  <c:v>3.45</c:v>
                </c:pt>
                <c:pt idx="679">
                  <c:v>3.45</c:v>
                </c:pt>
                <c:pt idx="680">
                  <c:v>3.49</c:v>
                </c:pt>
                <c:pt idx="681">
                  <c:v>3.57</c:v>
                </c:pt>
                <c:pt idx="682">
                  <c:v>3.51</c:v>
                </c:pt>
                <c:pt idx="683">
                  <c:v>3.7</c:v>
                </c:pt>
                <c:pt idx="684">
                  <c:v>3.69</c:v>
                </c:pt>
                <c:pt idx="685">
                  <c:v>3.88</c:v>
                </c:pt>
                <c:pt idx="686">
                  <c:v>3.97</c:v>
                </c:pt>
                <c:pt idx="687">
                  <c:v>3.72</c:v>
                </c:pt>
                <c:pt idx="688">
                  <c:v>3.76</c:v>
                </c:pt>
                <c:pt idx="689">
                  <c:v>3.83</c:v>
                </c:pt>
                <c:pt idx="690">
                  <c:v>3.67</c:v>
                </c:pt>
                <c:pt idx="691">
                  <c:v>3.62</c:v>
                </c:pt>
                <c:pt idx="692">
                  <c:v>3.76</c:v>
                </c:pt>
                <c:pt idx="693">
                  <c:v>3.83</c:v>
                </c:pt>
                <c:pt idx="694">
                  <c:v>3.89</c:v>
                </c:pt>
                <c:pt idx="695">
                  <c:v>3.93</c:v>
                </c:pt>
                <c:pt idx="696">
                  <c:v>3.91</c:v>
                </c:pt>
                <c:pt idx="697">
                  <c:v>3.97</c:v>
                </c:pt>
                <c:pt idx="698">
                  <c:v>4</c:v>
                </c:pt>
                <c:pt idx="699">
                  <c:v>4.0199999999999996</c:v>
                </c:pt>
                <c:pt idx="700">
                  <c:v>4.01</c:v>
                </c:pt>
                <c:pt idx="701">
                  <c:v>4.1399999999999997</c:v>
                </c:pt>
                <c:pt idx="702">
                  <c:v>4.24</c:v>
                </c:pt>
                <c:pt idx="703">
                  <c:v>4.21</c:v>
                </c:pt>
                <c:pt idx="704">
                  <c:v>4.25</c:v>
                </c:pt>
                <c:pt idx="705">
                  <c:v>4.0999999999999996</c:v>
                </c:pt>
                <c:pt idx="706">
                  <c:v>4.04</c:v>
                </c:pt>
                <c:pt idx="707">
                  <c:v>3.96</c:v>
                </c:pt>
                <c:pt idx="708">
                  <c:v>4.0199999999999996</c:v>
                </c:pt>
                <c:pt idx="709">
                  <c:v>4.0999999999999996</c:v>
                </c:pt>
                <c:pt idx="710">
                  <c:v>4.07</c:v>
                </c:pt>
                <c:pt idx="711">
                  <c:v>4.0999999999999996</c:v>
                </c:pt>
                <c:pt idx="712">
                  <c:v>4.1399999999999997</c:v>
                </c:pt>
                <c:pt idx="713">
                  <c:v>4.17</c:v>
                </c:pt>
                <c:pt idx="714">
                  <c:v>4.22</c:v>
                </c:pt>
                <c:pt idx="715">
                  <c:v>4.1399999999999997</c:v>
                </c:pt>
                <c:pt idx="716">
                  <c:v>4.12</c:v>
                </c:pt>
                <c:pt idx="717">
                  <c:v>3.82</c:v>
                </c:pt>
                <c:pt idx="718">
                  <c:v>3.88</c:v>
                </c:pt>
                <c:pt idx="719">
                  <c:v>3.8</c:v>
                </c:pt>
                <c:pt idx="720">
                  <c:v>3.67</c:v>
                </c:pt>
                <c:pt idx="721">
                  <c:v>3.77</c:v>
                </c:pt>
                <c:pt idx="722">
                  <c:v>3.82</c:v>
                </c:pt>
                <c:pt idx="723">
                  <c:v>3.83</c:v>
                </c:pt>
                <c:pt idx="724">
                  <c:v>3.76</c:v>
                </c:pt>
                <c:pt idx="725">
                  <c:v>3.71</c:v>
                </c:pt>
                <c:pt idx="726">
                  <c:v>3.68</c:v>
                </c:pt>
                <c:pt idx="727">
                  <c:v>3.69</c:v>
                </c:pt>
                <c:pt idx="728">
                  <c:v>3.75</c:v>
                </c:pt>
                <c:pt idx="729">
                  <c:v>3.68</c:v>
                </c:pt>
                <c:pt idx="730">
                  <c:v>3.53</c:v>
                </c:pt>
                <c:pt idx="731">
                  <c:v>3.51</c:v>
                </c:pt>
                <c:pt idx="732">
                  <c:v>3.6</c:v>
                </c:pt>
                <c:pt idx="733">
                  <c:v>3.51</c:v>
                </c:pt>
                <c:pt idx="734">
                  <c:v>3.42</c:v>
                </c:pt>
                <c:pt idx="735">
                  <c:v>3.48</c:v>
                </c:pt>
                <c:pt idx="736">
                  <c:v>3.57</c:v>
                </c:pt>
                <c:pt idx="737">
                  <c:v>3.61</c:v>
                </c:pt>
                <c:pt idx="738">
                  <c:v>3.51</c:v>
                </c:pt>
                <c:pt idx="739">
                  <c:v>3.49</c:v>
                </c:pt>
                <c:pt idx="740">
                  <c:v>3.44</c:v>
                </c:pt>
                <c:pt idx="741">
                  <c:v>3.48</c:v>
                </c:pt>
                <c:pt idx="742">
                  <c:v>3.57</c:v>
                </c:pt>
                <c:pt idx="743">
                  <c:v>3.69</c:v>
                </c:pt>
                <c:pt idx="744">
                  <c:v>3.68</c:v>
                </c:pt>
                <c:pt idx="745">
                  <c:v>3.67</c:v>
                </c:pt>
                <c:pt idx="746">
                  <c:v>3.75</c:v>
                </c:pt>
                <c:pt idx="747">
                  <c:v>3.84</c:v>
                </c:pt>
                <c:pt idx="748">
                  <c:v>3.88</c:v>
                </c:pt>
                <c:pt idx="749">
                  <c:v>3.83</c:v>
                </c:pt>
                <c:pt idx="750">
                  <c:v>3.88</c:v>
                </c:pt>
                <c:pt idx="751">
                  <c:v>3.79</c:v>
                </c:pt>
                <c:pt idx="752">
                  <c:v>3.69</c:v>
                </c:pt>
                <c:pt idx="753">
                  <c:v>3.71</c:v>
                </c:pt>
                <c:pt idx="754">
                  <c:v>3.55</c:v>
                </c:pt>
                <c:pt idx="755">
                  <c:v>3.53</c:v>
                </c:pt>
                <c:pt idx="756">
                  <c:v>3.61</c:v>
                </c:pt>
                <c:pt idx="757">
                  <c:v>3.54</c:v>
                </c:pt>
                <c:pt idx="758">
                  <c:v>3.43</c:v>
                </c:pt>
                <c:pt idx="759">
                  <c:v>3.49</c:v>
                </c:pt>
                <c:pt idx="760">
                  <c:v>3.53</c:v>
                </c:pt>
                <c:pt idx="761">
                  <c:v>3.37</c:v>
                </c:pt>
                <c:pt idx="762">
                  <c:v>3.39</c:v>
                </c:pt>
                <c:pt idx="763">
                  <c:v>3.48</c:v>
                </c:pt>
                <c:pt idx="764">
                  <c:v>3.52</c:v>
                </c:pt>
                <c:pt idx="765">
                  <c:v>3.46</c:v>
                </c:pt>
                <c:pt idx="766">
                  <c:v>3.46</c:v>
                </c:pt>
                <c:pt idx="767">
                  <c:v>3.49</c:v>
                </c:pt>
                <c:pt idx="768">
                  <c:v>3.52</c:v>
                </c:pt>
                <c:pt idx="769">
                  <c:v>3.55</c:v>
                </c:pt>
                <c:pt idx="770">
                  <c:v>3.52</c:v>
                </c:pt>
                <c:pt idx="771">
                  <c:v>3.39</c:v>
                </c:pt>
                <c:pt idx="772">
                  <c:v>3.4</c:v>
                </c:pt>
                <c:pt idx="773">
                  <c:v>3.53</c:v>
                </c:pt>
                <c:pt idx="774">
                  <c:v>3.63</c:v>
                </c:pt>
                <c:pt idx="775">
                  <c:v>3.67</c:v>
                </c:pt>
                <c:pt idx="776">
                  <c:v>3.63</c:v>
                </c:pt>
                <c:pt idx="777">
                  <c:v>3.67</c:v>
                </c:pt>
                <c:pt idx="778">
                  <c:v>3.74</c:v>
                </c:pt>
                <c:pt idx="779">
                  <c:v>3.72</c:v>
                </c:pt>
                <c:pt idx="780">
                  <c:v>3.77</c:v>
                </c:pt>
                <c:pt idx="781">
                  <c:v>3.81</c:v>
                </c:pt>
                <c:pt idx="782">
                  <c:v>3.86</c:v>
                </c:pt>
                <c:pt idx="783">
                  <c:v>3.82</c:v>
                </c:pt>
                <c:pt idx="784">
                  <c:v>3.95</c:v>
                </c:pt>
                <c:pt idx="785">
                  <c:v>3.93</c:v>
                </c:pt>
                <c:pt idx="786">
                  <c:v>3.88</c:v>
                </c:pt>
                <c:pt idx="787">
                  <c:v>3.95</c:v>
                </c:pt>
                <c:pt idx="788">
                  <c:v>3.92</c:v>
                </c:pt>
                <c:pt idx="789">
                  <c:v>3.92</c:v>
                </c:pt>
                <c:pt idx="790">
                  <c:v>4.01</c:v>
                </c:pt>
                <c:pt idx="791">
                  <c:v>4.08</c:v>
                </c:pt>
                <c:pt idx="792">
                  <c:v>3.97</c:v>
                </c:pt>
                <c:pt idx="793">
                  <c:v>3.98</c:v>
                </c:pt>
                <c:pt idx="794">
                  <c:v>3.97</c:v>
                </c:pt>
                <c:pt idx="795">
                  <c:v>3.98</c:v>
                </c:pt>
                <c:pt idx="796">
                  <c:v>3.93</c:v>
                </c:pt>
                <c:pt idx="797">
                  <c:v>3.7</c:v>
                </c:pt>
                <c:pt idx="798">
                  <c:v>3.55</c:v>
                </c:pt>
                <c:pt idx="799">
                  <c:v>3.64</c:v>
                </c:pt>
                <c:pt idx="800">
                  <c:v>3.51</c:v>
                </c:pt>
                <c:pt idx="801">
                  <c:v>3.56</c:v>
                </c:pt>
                <c:pt idx="802">
                  <c:v>3.39</c:v>
                </c:pt>
                <c:pt idx="803">
                  <c:v>3.47</c:v>
                </c:pt>
                <c:pt idx="804">
                  <c:v>3.59</c:v>
                </c:pt>
                <c:pt idx="805">
                  <c:v>3.48</c:v>
                </c:pt>
                <c:pt idx="806">
                  <c:v>3.38</c:v>
                </c:pt>
                <c:pt idx="807">
                  <c:v>3.38</c:v>
                </c:pt>
                <c:pt idx="808">
                  <c:v>3.53</c:v>
                </c:pt>
                <c:pt idx="809">
                  <c:v>3.55</c:v>
                </c:pt>
                <c:pt idx="810">
                  <c:v>3.57</c:v>
                </c:pt>
                <c:pt idx="811">
                  <c:v>3.55</c:v>
                </c:pt>
                <c:pt idx="812">
                  <c:v>3.48</c:v>
                </c:pt>
                <c:pt idx="813">
                  <c:v>3.43</c:v>
                </c:pt>
                <c:pt idx="814">
                  <c:v>3.35</c:v>
                </c:pt>
                <c:pt idx="815">
                  <c:v>3.3</c:v>
                </c:pt>
                <c:pt idx="816">
                  <c:v>3.3</c:v>
                </c:pt>
                <c:pt idx="817">
                  <c:v>3.39</c:v>
                </c:pt>
                <c:pt idx="818">
                  <c:v>3.41</c:v>
                </c:pt>
                <c:pt idx="819">
                  <c:v>3.43</c:v>
                </c:pt>
                <c:pt idx="820">
                  <c:v>3.41</c:v>
                </c:pt>
                <c:pt idx="821">
                  <c:v>3.45</c:v>
                </c:pt>
                <c:pt idx="822">
                  <c:v>3.52</c:v>
                </c:pt>
                <c:pt idx="823">
                  <c:v>3.6</c:v>
                </c:pt>
                <c:pt idx="824">
                  <c:v>3.58</c:v>
                </c:pt>
                <c:pt idx="825">
                  <c:v>3.6</c:v>
                </c:pt>
                <c:pt idx="826">
                  <c:v>3.54</c:v>
                </c:pt>
                <c:pt idx="827">
                  <c:v>3.57</c:v>
                </c:pt>
                <c:pt idx="828">
                  <c:v>3.52</c:v>
                </c:pt>
                <c:pt idx="829">
                  <c:v>3.4</c:v>
                </c:pt>
                <c:pt idx="830">
                  <c:v>3.43</c:v>
                </c:pt>
                <c:pt idx="831">
                  <c:v>3.53</c:v>
                </c:pt>
                <c:pt idx="832">
                  <c:v>3.44</c:v>
                </c:pt>
                <c:pt idx="833">
                  <c:v>3.59</c:v>
                </c:pt>
                <c:pt idx="834">
                  <c:v>3.44</c:v>
                </c:pt>
                <c:pt idx="835">
                  <c:v>3.38</c:v>
                </c:pt>
                <c:pt idx="836">
                  <c:v>3.37</c:v>
                </c:pt>
                <c:pt idx="837">
                  <c:v>3.44</c:v>
                </c:pt>
                <c:pt idx="838">
                  <c:v>3.52</c:v>
                </c:pt>
                <c:pt idx="839">
                  <c:v>3.53</c:v>
                </c:pt>
                <c:pt idx="840">
                  <c:v>3.43</c:v>
                </c:pt>
                <c:pt idx="841">
                  <c:v>3.39</c:v>
                </c:pt>
                <c:pt idx="842">
                  <c:v>3.46</c:v>
                </c:pt>
                <c:pt idx="843">
                  <c:v>3.5</c:v>
                </c:pt>
                <c:pt idx="844">
                  <c:v>3.54</c:v>
                </c:pt>
                <c:pt idx="845">
                  <c:v>3.57</c:v>
                </c:pt>
                <c:pt idx="846">
                  <c:v>3.65</c:v>
                </c:pt>
                <c:pt idx="847">
                  <c:v>3.7</c:v>
                </c:pt>
                <c:pt idx="848">
                  <c:v>3.72</c:v>
                </c:pt>
                <c:pt idx="849">
                  <c:v>3.7</c:v>
                </c:pt>
                <c:pt idx="850">
                  <c:v>3.73</c:v>
                </c:pt>
                <c:pt idx="851">
                  <c:v>3.83</c:v>
                </c:pt>
                <c:pt idx="852">
                  <c:v>3.8</c:v>
                </c:pt>
                <c:pt idx="853">
                  <c:v>3.69</c:v>
                </c:pt>
                <c:pt idx="854">
                  <c:v>3.64</c:v>
                </c:pt>
                <c:pt idx="855">
                  <c:v>3.61</c:v>
                </c:pt>
                <c:pt idx="856">
                  <c:v>3.69</c:v>
                </c:pt>
                <c:pt idx="857">
                  <c:v>3.69</c:v>
                </c:pt>
                <c:pt idx="858">
                  <c:v>3.7</c:v>
                </c:pt>
                <c:pt idx="859">
                  <c:v>3.79</c:v>
                </c:pt>
                <c:pt idx="860">
                  <c:v>3.73</c:v>
                </c:pt>
                <c:pt idx="861">
                  <c:v>3.75</c:v>
                </c:pt>
                <c:pt idx="862">
                  <c:v>3.73</c:v>
                </c:pt>
                <c:pt idx="863">
                  <c:v>3.84</c:v>
                </c:pt>
                <c:pt idx="864">
                  <c:v>3.83</c:v>
                </c:pt>
                <c:pt idx="865">
                  <c:v>3.72</c:v>
                </c:pt>
                <c:pt idx="866">
                  <c:v>3.77</c:v>
                </c:pt>
                <c:pt idx="867">
                  <c:v>3.74</c:v>
                </c:pt>
                <c:pt idx="868">
                  <c:v>3.72</c:v>
                </c:pt>
                <c:pt idx="869">
                  <c:v>3.8</c:v>
                </c:pt>
                <c:pt idx="870">
                  <c:v>3.74</c:v>
                </c:pt>
                <c:pt idx="871">
                  <c:v>3.72</c:v>
                </c:pt>
                <c:pt idx="872">
                  <c:v>3.77</c:v>
                </c:pt>
                <c:pt idx="873">
                  <c:v>3.71</c:v>
                </c:pt>
                <c:pt idx="874">
                  <c:v>3.85</c:v>
                </c:pt>
                <c:pt idx="875">
                  <c:v>3.81</c:v>
                </c:pt>
                <c:pt idx="876">
                  <c:v>3.86</c:v>
                </c:pt>
                <c:pt idx="877">
                  <c:v>3.95</c:v>
                </c:pt>
                <c:pt idx="878">
                  <c:v>4.05</c:v>
                </c:pt>
                <c:pt idx="879">
                  <c:v>4.0599999999999996</c:v>
                </c:pt>
                <c:pt idx="880">
                  <c:v>4.01</c:v>
                </c:pt>
                <c:pt idx="881">
                  <c:v>3.99</c:v>
                </c:pt>
                <c:pt idx="882">
                  <c:v>3.86</c:v>
                </c:pt>
                <c:pt idx="883">
                  <c:v>3.76</c:v>
                </c:pt>
                <c:pt idx="884">
                  <c:v>3.83</c:v>
                </c:pt>
                <c:pt idx="885">
                  <c:v>3.81</c:v>
                </c:pt>
                <c:pt idx="886">
                  <c:v>3.8</c:v>
                </c:pt>
                <c:pt idx="887">
                  <c:v>3.75</c:v>
                </c:pt>
                <c:pt idx="888">
                  <c:v>3.85</c:v>
                </c:pt>
                <c:pt idx="889">
                  <c:v>3.84</c:v>
                </c:pt>
                <c:pt idx="890">
                  <c:v>3.86</c:v>
                </c:pt>
                <c:pt idx="891">
                  <c:v>3.91</c:v>
                </c:pt>
                <c:pt idx="892">
                  <c:v>3.86</c:v>
                </c:pt>
                <c:pt idx="893">
                  <c:v>4.01</c:v>
                </c:pt>
                <c:pt idx="894">
                  <c:v>3.96</c:v>
                </c:pt>
                <c:pt idx="895">
                  <c:v>3.97</c:v>
                </c:pt>
                <c:pt idx="896">
                  <c:v>4.05</c:v>
                </c:pt>
                <c:pt idx="897">
                  <c:v>4.08</c:v>
                </c:pt>
                <c:pt idx="898">
                  <c:v>4.2</c:v>
                </c:pt>
                <c:pt idx="899">
                  <c:v>4.05</c:v>
                </c:pt>
                <c:pt idx="900">
                  <c:v>4.09</c:v>
                </c:pt>
                <c:pt idx="901">
                  <c:v>4.0199999999999996</c:v>
                </c:pt>
                <c:pt idx="902">
                  <c:v>4</c:v>
                </c:pt>
                <c:pt idx="903">
                  <c:v>4.09</c:v>
                </c:pt>
                <c:pt idx="904">
                  <c:v>4.16</c:v>
                </c:pt>
                <c:pt idx="905">
                  <c:v>4.1900000000000004</c:v>
                </c:pt>
                <c:pt idx="906">
                  <c:v>4.21</c:v>
                </c:pt>
                <c:pt idx="907">
                  <c:v>4.28</c:v>
                </c:pt>
                <c:pt idx="908">
                  <c:v>4.3</c:v>
                </c:pt>
                <c:pt idx="909">
                  <c:v>4.26</c:v>
                </c:pt>
                <c:pt idx="910">
                  <c:v>4.34</c:v>
                </c:pt>
                <c:pt idx="911">
                  <c:v>4.34</c:v>
                </c:pt>
                <c:pt idx="912">
                  <c:v>4.1900000000000004</c:v>
                </c:pt>
                <c:pt idx="913">
                  <c:v>4.2300000000000004</c:v>
                </c:pt>
                <c:pt idx="914">
                  <c:v>4.25</c:v>
                </c:pt>
                <c:pt idx="915">
                  <c:v>4.2</c:v>
                </c:pt>
                <c:pt idx="916">
                  <c:v>4.12</c:v>
                </c:pt>
                <c:pt idx="917">
                  <c:v>4.12</c:v>
                </c:pt>
                <c:pt idx="918">
                  <c:v>4.09</c:v>
                </c:pt>
                <c:pt idx="919">
                  <c:v>4.18</c:v>
                </c:pt>
                <c:pt idx="920">
                  <c:v>4.2699999999999996</c:v>
                </c:pt>
                <c:pt idx="921">
                  <c:v>4.3</c:v>
                </c:pt>
                <c:pt idx="922">
                  <c:v>4.2699999999999996</c:v>
                </c:pt>
                <c:pt idx="923">
                  <c:v>4.26</c:v>
                </c:pt>
                <c:pt idx="924">
                  <c:v>4.29</c:v>
                </c:pt>
                <c:pt idx="925">
                  <c:v>4.2699999999999996</c:v>
                </c:pt>
                <c:pt idx="926">
                  <c:v>4.25</c:v>
                </c:pt>
                <c:pt idx="927">
                  <c:v>4.29</c:v>
                </c:pt>
                <c:pt idx="928">
                  <c:v>4.33</c:v>
                </c:pt>
                <c:pt idx="929">
                  <c:v>4.32</c:v>
                </c:pt>
                <c:pt idx="930">
                  <c:v>4.37</c:v>
                </c:pt>
                <c:pt idx="931">
                  <c:v>4.3499999999999996</c:v>
                </c:pt>
                <c:pt idx="932">
                  <c:v>4.49</c:v>
                </c:pt>
                <c:pt idx="933">
                  <c:v>4.4400000000000004</c:v>
                </c:pt>
                <c:pt idx="934">
                  <c:v>4.55</c:v>
                </c:pt>
                <c:pt idx="935">
                  <c:v>4.5599999999999996</c:v>
                </c:pt>
                <c:pt idx="936">
                  <c:v>4.6100000000000003</c:v>
                </c:pt>
                <c:pt idx="937">
                  <c:v>4.59</c:v>
                </c:pt>
                <c:pt idx="938">
                  <c:v>4.59</c:v>
                </c:pt>
                <c:pt idx="939">
                  <c:v>4.6900000000000004</c:v>
                </c:pt>
                <c:pt idx="940">
                  <c:v>4.8099999999999996</c:v>
                </c:pt>
                <c:pt idx="941">
                  <c:v>4.7300000000000004</c:v>
                </c:pt>
                <c:pt idx="942">
                  <c:v>4.72</c:v>
                </c:pt>
                <c:pt idx="943">
                  <c:v>4.78</c:v>
                </c:pt>
                <c:pt idx="944">
                  <c:v>4.66</c:v>
                </c:pt>
                <c:pt idx="945">
                  <c:v>4.58</c:v>
                </c:pt>
                <c:pt idx="946">
                  <c:v>4.7</c:v>
                </c:pt>
                <c:pt idx="947">
                  <c:v>4.63</c:v>
                </c:pt>
                <c:pt idx="948">
                  <c:v>4.71</c:v>
                </c:pt>
                <c:pt idx="949">
                  <c:v>4.83</c:v>
                </c:pt>
                <c:pt idx="950">
                  <c:v>4.91</c:v>
                </c:pt>
                <c:pt idx="951">
                  <c:v>4.9800000000000004</c:v>
                </c:pt>
                <c:pt idx="952">
                  <c:v>4.93</c:v>
                </c:pt>
                <c:pt idx="953">
                  <c:v>4.8600000000000003</c:v>
                </c:pt>
                <c:pt idx="954">
                  <c:v>4.83</c:v>
                </c:pt>
                <c:pt idx="955">
                  <c:v>4.95</c:v>
                </c:pt>
                <c:pt idx="956">
                  <c:v>4.8600000000000003</c:v>
                </c:pt>
                <c:pt idx="957">
                  <c:v>4.84</c:v>
                </c:pt>
                <c:pt idx="958">
                  <c:v>4.88</c:v>
                </c:pt>
                <c:pt idx="959">
                  <c:v>4.88</c:v>
                </c:pt>
                <c:pt idx="960">
                  <c:v>4.7699999999999996</c:v>
                </c:pt>
                <c:pt idx="961">
                  <c:v>4.67</c:v>
                </c:pt>
                <c:pt idx="962">
                  <c:v>4.57</c:v>
                </c:pt>
                <c:pt idx="963">
                  <c:v>4.67</c:v>
                </c:pt>
                <c:pt idx="964">
                  <c:v>4.58</c:v>
                </c:pt>
                <c:pt idx="965">
                  <c:v>4.49</c:v>
                </c:pt>
                <c:pt idx="966">
                  <c:v>4.62</c:v>
                </c:pt>
                <c:pt idx="967">
                  <c:v>4.6100000000000003</c:v>
                </c:pt>
                <c:pt idx="968">
                  <c:v>4.63</c:v>
                </c:pt>
                <c:pt idx="969">
                  <c:v>4.4400000000000004</c:v>
                </c:pt>
                <c:pt idx="970">
                  <c:v>4.53</c:v>
                </c:pt>
                <c:pt idx="971">
                  <c:v>4.45</c:v>
                </c:pt>
                <c:pt idx="972">
                  <c:v>4.4400000000000004</c:v>
                </c:pt>
                <c:pt idx="973">
                  <c:v>4.42</c:v>
                </c:pt>
                <c:pt idx="974">
                  <c:v>4.41</c:v>
                </c:pt>
                <c:pt idx="975">
                  <c:v>4.42</c:v>
                </c:pt>
                <c:pt idx="976">
                  <c:v>4.47</c:v>
                </c:pt>
                <c:pt idx="977">
                  <c:v>4.3899999999999997</c:v>
                </c:pt>
                <c:pt idx="978">
                  <c:v>4.34</c:v>
                </c:pt>
                <c:pt idx="979">
                  <c:v>4.2699999999999996</c:v>
                </c:pt>
                <c:pt idx="980">
                  <c:v>4.37</c:v>
                </c:pt>
                <c:pt idx="981">
                  <c:v>4.22</c:v>
                </c:pt>
                <c:pt idx="982">
                  <c:v>4.28</c:v>
                </c:pt>
                <c:pt idx="983">
                  <c:v>4.18</c:v>
                </c:pt>
                <c:pt idx="984">
                  <c:v>4.12</c:v>
                </c:pt>
                <c:pt idx="985">
                  <c:v>4.1399999999999997</c:v>
                </c:pt>
                <c:pt idx="986">
                  <c:v>4.2300000000000004</c:v>
                </c:pt>
                <c:pt idx="987">
                  <c:v>4.2300000000000004</c:v>
                </c:pt>
                <c:pt idx="988">
                  <c:v>4.2</c:v>
                </c:pt>
                <c:pt idx="989">
                  <c:v>4.04</c:v>
                </c:pt>
                <c:pt idx="990">
                  <c:v>3.92</c:v>
                </c:pt>
                <c:pt idx="991">
                  <c:v>3.91</c:v>
                </c:pt>
                <c:pt idx="992">
                  <c:v>3.95</c:v>
                </c:pt>
                <c:pt idx="993">
                  <c:v>3.93</c:v>
                </c:pt>
                <c:pt idx="994">
                  <c:v>3.86</c:v>
                </c:pt>
                <c:pt idx="995">
                  <c:v>3.89</c:v>
                </c:pt>
                <c:pt idx="996">
                  <c:v>3.9</c:v>
                </c:pt>
                <c:pt idx="997">
                  <c:v>3.89</c:v>
                </c:pt>
                <c:pt idx="998">
                  <c:v>3.79</c:v>
                </c:pt>
                <c:pt idx="999">
                  <c:v>3.84</c:v>
                </c:pt>
                <c:pt idx="1000">
                  <c:v>3.88</c:v>
                </c:pt>
                <c:pt idx="1001">
                  <c:v>3.95</c:v>
                </c:pt>
                <c:pt idx="1002">
                  <c:v>3.91</c:v>
                </c:pt>
                <c:pt idx="1003">
                  <c:v>3.99</c:v>
                </c:pt>
                <c:pt idx="1004">
                  <c:v>4.05</c:v>
                </c:pt>
                <c:pt idx="1005">
                  <c:v>4.01</c:v>
                </c:pt>
                <c:pt idx="1006">
                  <c:v>4.0199999999999996</c:v>
                </c:pt>
                <c:pt idx="1007">
                  <c:v>4.04</c:v>
                </c:pt>
                <c:pt idx="1008">
                  <c:v>3.98</c:v>
                </c:pt>
                <c:pt idx="1009">
                  <c:v>3.96</c:v>
                </c:pt>
                <c:pt idx="1010">
                  <c:v>4.07</c:v>
                </c:pt>
                <c:pt idx="1011">
                  <c:v>4.0999999999999996</c:v>
                </c:pt>
                <c:pt idx="1012">
                  <c:v>4.1399999999999997</c:v>
                </c:pt>
                <c:pt idx="1013">
                  <c:v>4.1500000000000004</c:v>
                </c:pt>
                <c:pt idx="1014">
                  <c:v>4.1100000000000003</c:v>
                </c:pt>
                <c:pt idx="1015">
                  <c:v>4.1399999999999997</c:v>
                </c:pt>
                <c:pt idx="1016">
                  <c:v>4.18</c:v>
                </c:pt>
                <c:pt idx="1017">
                  <c:v>4.1399999999999997</c:v>
                </c:pt>
                <c:pt idx="1018">
                  <c:v>4.1500000000000004</c:v>
                </c:pt>
                <c:pt idx="1019">
                  <c:v>4.08</c:v>
                </c:pt>
                <c:pt idx="1020">
                  <c:v>4.0599999999999996</c:v>
                </c:pt>
                <c:pt idx="1021">
                  <c:v>3.99</c:v>
                </c:pt>
                <c:pt idx="1022">
                  <c:v>3.87</c:v>
                </c:pt>
                <c:pt idx="1023">
                  <c:v>4.03</c:v>
                </c:pt>
                <c:pt idx="1024">
                  <c:v>4.17</c:v>
                </c:pt>
                <c:pt idx="1025">
                  <c:v>4.09</c:v>
                </c:pt>
                <c:pt idx="1026">
                  <c:v>4.09</c:v>
                </c:pt>
                <c:pt idx="1027">
                  <c:v>4.1500000000000004</c:v>
                </c:pt>
                <c:pt idx="1028">
                  <c:v>4.17</c:v>
                </c:pt>
                <c:pt idx="1029">
                  <c:v>4.17</c:v>
                </c:pt>
                <c:pt idx="1030">
                  <c:v>4.3099999999999996</c:v>
                </c:pt>
                <c:pt idx="1031">
                  <c:v>4.2699999999999996</c:v>
                </c:pt>
                <c:pt idx="1032">
                  <c:v>4.24</c:v>
                </c:pt>
                <c:pt idx="1033">
                  <c:v>4.3</c:v>
                </c:pt>
                <c:pt idx="1034">
                  <c:v>4.2699999999999996</c:v>
                </c:pt>
                <c:pt idx="1035">
                  <c:v>4.32</c:v>
                </c:pt>
                <c:pt idx="1036">
                  <c:v>4.33</c:v>
                </c:pt>
                <c:pt idx="1037">
                  <c:v>4.26</c:v>
                </c:pt>
                <c:pt idx="1038">
                  <c:v>4.28</c:v>
                </c:pt>
                <c:pt idx="1039">
                  <c:v>4.3099999999999996</c:v>
                </c:pt>
                <c:pt idx="1040">
                  <c:v>4.2699999999999996</c:v>
                </c:pt>
                <c:pt idx="1041">
                  <c:v>4.25</c:v>
                </c:pt>
                <c:pt idx="1042">
                  <c:v>4.1900000000000004</c:v>
                </c:pt>
                <c:pt idx="1043">
                  <c:v>4.22</c:v>
                </c:pt>
                <c:pt idx="1044">
                  <c:v>4.13</c:v>
                </c:pt>
                <c:pt idx="1045">
                  <c:v>4.1100000000000003</c:v>
                </c:pt>
                <c:pt idx="1046">
                  <c:v>4.09</c:v>
                </c:pt>
                <c:pt idx="1047">
                  <c:v>4.09</c:v>
                </c:pt>
                <c:pt idx="1048">
                  <c:v>4.0999999999999996</c:v>
                </c:pt>
                <c:pt idx="1049">
                  <c:v>4.16</c:v>
                </c:pt>
                <c:pt idx="1050">
                  <c:v>4.1900000000000004</c:v>
                </c:pt>
                <c:pt idx="1051">
                  <c:v>4.29</c:v>
                </c:pt>
                <c:pt idx="1052">
                  <c:v>4.3099999999999996</c:v>
                </c:pt>
                <c:pt idx="1053">
                  <c:v>4.34</c:v>
                </c:pt>
                <c:pt idx="1054">
                  <c:v>4.3</c:v>
                </c:pt>
                <c:pt idx="1055">
                  <c:v>4.2699999999999996</c:v>
                </c:pt>
                <c:pt idx="1056">
                  <c:v>4.2699999999999996</c:v>
                </c:pt>
                <c:pt idx="1057">
                  <c:v>4.22</c:v>
                </c:pt>
                <c:pt idx="1058">
                  <c:v>4.25</c:v>
                </c:pt>
                <c:pt idx="1059">
                  <c:v>4.24</c:v>
                </c:pt>
                <c:pt idx="1060">
                  <c:v>4.2</c:v>
                </c:pt>
                <c:pt idx="1061">
                  <c:v>4.2</c:v>
                </c:pt>
                <c:pt idx="1062">
                  <c:v>4.33</c:v>
                </c:pt>
                <c:pt idx="1063">
                  <c:v>4.3600000000000003</c:v>
                </c:pt>
                <c:pt idx="1064">
                  <c:v>4.3600000000000003</c:v>
                </c:pt>
                <c:pt idx="1065">
                  <c:v>4.3099999999999996</c:v>
                </c:pt>
                <c:pt idx="1066">
                  <c:v>4.3899999999999997</c:v>
                </c:pt>
                <c:pt idx="1067">
                  <c:v>4.42</c:v>
                </c:pt>
                <c:pt idx="1068">
                  <c:v>4.3600000000000003</c:v>
                </c:pt>
                <c:pt idx="1069">
                  <c:v>4.55</c:v>
                </c:pt>
                <c:pt idx="1070">
                  <c:v>4.5599999999999996</c:v>
                </c:pt>
                <c:pt idx="1071">
                  <c:v>4.5</c:v>
                </c:pt>
                <c:pt idx="1072">
                  <c:v>4.63</c:v>
                </c:pt>
                <c:pt idx="1073">
                  <c:v>4.67</c:v>
                </c:pt>
                <c:pt idx="1074">
                  <c:v>4.59</c:v>
                </c:pt>
                <c:pt idx="1075">
                  <c:v>4.6399999999999997</c:v>
                </c:pt>
                <c:pt idx="1076">
                  <c:v>4.62</c:v>
                </c:pt>
                <c:pt idx="1077">
                  <c:v>4.62</c:v>
                </c:pt>
                <c:pt idx="1078">
                  <c:v>4.6100000000000003</c:v>
                </c:pt>
                <c:pt idx="1079">
                  <c:v>4.6500000000000004</c:v>
                </c:pt>
                <c:pt idx="1080">
                  <c:v>4.7</c:v>
                </c:pt>
                <c:pt idx="1081">
                  <c:v>4.67</c:v>
                </c:pt>
                <c:pt idx="1082">
                  <c:v>4.63</c:v>
                </c:pt>
                <c:pt idx="1083">
                  <c:v>4.6900000000000004</c:v>
                </c:pt>
                <c:pt idx="1084">
                  <c:v>4.63</c:v>
                </c:pt>
                <c:pt idx="1085">
                  <c:v>4.58</c:v>
                </c:pt>
                <c:pt idx="1086">
                  <c:v>4.5</c:v>
                </c:pt>
                <c:pt idx="1087">
                  <c:v>4.49</c:v>
                </c:pt>
                <c:pt idx="1088">
                  <c:v>4.47</c:v>
                </c:pt>
                <c:pt idx="1089">
                  <c:v>4.4800000000000004</c:v>
                </c:pt>
                <c:pt idx="1090">
                  <c:v>4.45</c:v>
                </c:pt>
                <c:pt idx="1091">
                  <c:v>4.5</c:v>
                </c:pt>
                <c:pt idx="1092">
                  <c:v>4.4800000000000004</c:v>
                </c:pt>
                <c:pt idx="1093">
                  <c:v>4.45</c:v>
                </c:pt>
                <c:pt idx="1094">
                  <c:v>4.3600000000000003</c:v>
                </c:pt>
                <c:pt idx="1095">
                  <c:v>4.38</c:v>
                </c:pt>
                <c:pt idx="1096">
                  <c:v>4.42</c:v>
                </c:pt>
                <c:pt idx="1097">
                  <c:v>4.4400000000000004</c:v>
                </c:pt>
                <c:pt idx="1098">
                  <c:v>4.41</c:v>
                </c:pt>
                <c:pt idx="1099">
                  <c:v>4.43</c:v>
                </c:pt>
                <c:pt idx="1100">
                  <c:v>4.47</c:v>
                </c:pt>
                <c:pt idx="1101">
                  <c:v>4.46</c:v>
                </c:pt>
                <c:pt idx="1102">
                  <c:v>4.54</c:v>
                </c:pt>
                <c:pt idx="1103">
                  <c:v>4.6100000000000003</c:v>
                </c:pt>
                <c:pt idx="1104">
                  <c:v>4.55</c:v>
                </c:pt>
                <c:pt idx="1105">
                  <c:v>4.51</c:v>
                </c:pt>
                <c:pt idx="1106">
                  <c:v>4.41</c:v>
                </c:pt>
                <c:pt idx="1107">
                  <c:v>4.33</c:v>
                </c:pt>
                <c:pt idx="1108">
                  <c:v>4.29</c:v>
                </c:pt>
                <c:pt idx="1109">
                  <c:v>4.28</c:v>
                </c:pt>
                <c:pt idx="1110">
                  <c:v>4.43</c:v>
                </c:pt>
                <c:pt idx="1111">
                  <c:v>4.47</c:v>
                </c:pt>
                <c:pt idx="1112">
                  <c:v>4.3899999999999997</c:v>
                </c:pt>
                <c:pt idx="1113">
                  <c:v>4.3099999999999996</c:v>
                </c:pt>
                <c:pt idx="1114">
                  <c:v>4.24</c:v>
                </c:pt>
                <c:pt idx="1115">
                  <c:v>4.2</c:v>
                </c:pt>
                <c:pt idx="1116">
                  <c:v>4.28</c:v>
                </c:pt>
                <c:pt idx="1117">
                  <c:v>4.22</c:v>
                </c:pt>
                <c:pt idx="1118">
                  <c:v>4.25</c:v>
                </c:pt>
                <c:pt idx="1119">
                  <c:v>4.25</c:v>
                </c:pt>
                <c:pt idx="1120">
                  <c:v>4.25</c:v>
                </c:pt>
                <c:pt idx="1121">
                  <c:v>4.2300000000000004</c:v>
                </c:pt>
                <c:pt idx="1122">
                  <c:v>4.32</c:v>
                </c:pt>
                <c:pt idx="1123">
                  <c:v>4.29</c:v>
                </c:pt>
                <c:pt idx="1124">
                  <c:v>4.3600000000000003</c:v>
                </c:pt>
                <c:pt idx="1125">
                  <c:v>4.4800000000000004</c:v>
                </c:pt>
                <c:pt idx="1126">
                  <c:v>4.43</c:v>
                </c:pt>
                <c:pt idx="1127">
                  <c:v>4.3600000000000003</c:v>
                </c:pt>
                <c:pt idx="1128">
                  <c:v>4.28</c:v>
                </c:pt>
                <c:pt idx="1129">
                  <c:v>4.28</c:v>
                </c:pt>
                <c:pt idx="1130">
                  <c:v>4.3</c:v>
                </c:pt>
                <c:pt idx="1131">
                  <c:v>4.28</c:v>
                </c:pt>
                <c:pt idx="1132">
                  <c:v>4.2</c:v>
                </c:pt>
                <c:pt idx="1133">
                  <c:v>4.18</c:v>
                </c:pt>
                <c:pt idx="1134">
                  <c:v>4.2300000000000004</c:v>
                </c:pt>
                <c:pt idx="1135">
                  <c:v>4.17</c:v>
                </c:pt>
                <c:pt idx="1136">
                  <c:v>4.16</c:v>
                </c:pt>
                <c:pt idx="1137">
                  <c:v>4.2</c:v>
                </c:pt>
                <c:pt idx="1138">
                  <c:v>4.25</c:v>
                </c:pt>
                <c:pt idx="1139">
                  <c:v>4.26</c:v>
                </c:pt>
                <c:pt idx="1140">
                  <c:v>4.25</c:v>
                </c:pt>
                <c:pt idx="1141">
                  <c:v>4.28</c:v>
                </c:pt>
                <c:pt idx="1142">
                  <c:v>4.2699999999999996</c:v>
                </c:pt>
                <c:pt idx="1143">
                  <c:v>4.2</c:v>
                </c:pt>
                <c:pt idx="1144">
                  <c:v>4.17</c:v>
                </c:pt>
                <c:pt idx="1145">
                  <c:v>4.1500000000000004</c:v>
                </c:pt>
                <c:pt idx="1146">
                  <c:v>4.09</c:v>
                </c:pt>
                <c:pt idx="1147">
                  <c:v>3.99</c:v>
                </c:pt>
                <c:pt idx="1148">
                  <c:v>3.8</c:v>
                </c:pt>
                <c:pt idx="1149">
                  <c:v>3.78</c:v>
                </c:pt>
                <c:pt idx="1150">
                  <c:v>3.9</c:v>
                </c:pt>
                <c:pt idx="1151">
                  <c:v>3.96</c:v>
                </c:pt>
                <c:pt idx="1152">
                  <c:v>3.99</c:v>
                </c:pt>
                <c:pt idx="1153">
                  <c:v>3.94</c:v>
                </c:pt>
                <c:pt idx="1154">
                  <c:v>3.9</c:v>
                </c:pt>
                <c:pt idx="1155">
                  <c:v>3.85</c:v>
                </c:pt>
                <c:pt idx="1156">
                  <c:v>3.83</c:v>
                </c:pt>
                <c:pt idx="1157">
                  <c:v>3.92</c:v>
                </c:pt>
                <c:pt idx="1158">
                  <c:v>3.89</c:v>
                </c:pt>
                <c:pt idx="1159">
                  <c:v>3.86</c:v>
                </c:pt>
                <c:pt idx="1160">
                  <c:v>3.82</c:v>
                </c:pt>
                <c:pt idx="1161">
                  <c:v>3.79</c:v>
                </c:pt>
                <c:pt idx="1162">
                  <c:v>3.86</c:v>
                </c:pt>
                <c:pt idx="1163">
                  <c:v>3.81</c:v>
                </c:pt>
                <c:pt idx="1164">
                  <c:v>3.82</c:v>
                </c:pt>
                <c:pt idx="1165">
                  <c:v>3.83</c:v>
                </c:pt>
                <c:pt idx="1166">
                  <c:v>3.84</c:v>
                </c:pt>
                <c:pt idx="1167">
                  <c:v>3.87</c:v>
                </c:pt>
                <c:pt idx="1168">
                  <c:v>3.91</c:v>
                </c:pt>
                <c:pt idx="1169">
                  <c:v>3.84</c:v>
                </c:pt>
                <c:pt idx="1170">
                  <c:v>3.77</c:v>
                </c:pt>
                <c:pt idx="1171">
                  <c:v>3.73</c:v>
                </c:pt>
                <c:pt idx="1172">
                  <c:v>3.72</c:v>
                </c:pt>
                <c:pt idx="1173">
                  <c:v>3.7</c:v>
                </c:pt>
                <c:pt idx="1174">
                  <c:v>3.65</c:v>
                </c:pt>
                <c:pt idx="1175">
                  <c:v>3.65</c:v>
                </c:pt>
                <c:pt idx="1176">
                  <c:v>3.68</c:v>
                </c:pt>
                <c:pt idx="1177">
                  <c:v>3.66</c:v>
                </c:pt>
                <c:pt idx="1178">
                  <c:v>3.63</c:v>
                </c:pt>
                <c:pt idx="1179">
                  <c:v>3.65</c:v>
                </c:pt>
                <c:pt idx="1180">
                  <c:v>3.7</c:v>
                </c:pt>
                <c:pt idx="1181">
                  <c:v>3.73</c:v>
                </c:pt>
                <c:pt idx="1182">
                  <c:v>3.73</c:v>
                </c:pt>
                <c:pt idx="1183">
                  <c:v>3.75</c:v>
                </c:pt>
                <c:pt idx="1184">
                  <c:v>3.74</c:v>
                </c:pt>
                <c:pt idx="1185">
                  <c:v>3.79</c:v>
                </c:pt>
                <c:pt idx="1186">
                  <c:v>3.79</c:v>
                </c:pt>
                <c:pt idx="1187">
                  <c:v>3.75</c:v>
                </c:pt>
                <c:pt idx="1188">
                  <c:v>3.81</c:v>
                </c:pt>
                <c:pt idx="1189">
                  <c:v>3.74</c:v>
                </c:pt>
                <c:pt idx="1190">
                  <c:v>3.79</c:v>
                </c:pt>
                <c:pt idx="1191">
                  <c:v>3.85</c:v>
                </c:pt>
                <c:pt idx="1192">
                  <c:v>3.98</c:v>
                </c:pt>
                <c:pt idx="1193">
                  <c:v>4.03</c:v>
                </c:pt>
                <c:pt idx="1194">
                  <c:v>4.04</c:v>
                </c:pt>
                <c:pt idx="1195">
                  <c:v>4.0599999999999996</c:v>
                </c:pt>
                <c:pt idx="1196">
                  <c:v>4.09</c:v>
                </c:pt>
                <c:pt idx="1197">
                  <c:v>4.08</c:v>
                </c:pt>
                <c:pt idx="1198">
                  <c:v>4.03</c:v>
                </c:pt>
                <c:pt idx="1199">
                  <c:v>4.0199999999999996</c:v>
                </c:pt>
                <c:pt idx="1200">
                  <c:v>4.09</c:v>
                </c:pt>
                <c:pt idx="1201">
                  <c:v>4.08</c:v>
                </c:pt>
                <c:pt idx="1202">
                  <c:v>4.1900000000000004</c:v>
                </c:pt>
                <c:pt idx="1203">
                  <c:v>4.2</c:v>
                </c:pt>
                <c:pt idx="1204">
                  <c:v>4.24</c:v>
                </c:pt>
                <c:pt idx="1205">
                  <c:v>4.21</c:v>
                </c:pt>
                <c:pt idx="1206">
                  <c:v>4.25</c:v>
                </c:pt>
                <c:pt idx="1207">
                  <c:v>4.28</c:v>
                </c:pt>
                <c:pt idx="1208">
                  <c:v>4.28</c:v>
                </c:pt>
                <c:pt idx="1209">
                  <c:v>4.29</c:v>
                </c:pt>
                <c:pt idx="1210">
                  <c:v>4.28</c:v>
                </c:pt>
                <c:pt idx="1211">
                  <c:v>4.37</c:v>
                </c:pt>
              </c:numCache>
            </c:numRef>
          </c:val>
          <c:smooth val="0"/>
          <c:extLst xmlns:c16r2="http://schemas.microsoft.com/office/drawing/2015/06/chart">
            <c:ext xmlns:c16="http://schemas.microsoft.com/office/drawing/2014/chart" uri="{C3380CC4-5D6E-409C-BE32-E72D297353CC}">
              <c16:uniqueId val="{00000002-E168-4CCB-A642-A6CD5F034364}"/>
            </c:ext>
          </c:extLst>
        </c:ser>
        <c:dLbls>
          <c:showLegendKey val="0"/>
          <c:showVal val="0"/>
          <c:showCatName val="0"/>
          <c:showSerName val="0"/>
          <c:showPercent val="0"/>
          <c:showBubbleSize val="0"/>
        </c:dLbls>
        <c:marker val="1"/>
        <c:smooth val="0"/>
        <c:axId val="-1499505792"/>
        <c:axId val="-1499499808"/>
      </c:lineChart>
      <c:dateAx>
        <c:axId val="-1499505792"/>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9499808"/>
        <c:crosses val="autoZero"/>
        <c:auto val="1"/>
        <c:lblOffset val="100"/>
        <c:baseTimeUnit val="days"/>
      </c:dateAx>
      <c:valAx>
        <c:axId val="-1499499808"/>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9505792"/>
        <c:crosses val="autoZero"/>
        <c:crossBetween val="between"/>
      </c:valAx>
      <c:valAx>
        <c:axId val="-149950416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9505248"/>
        <c:crosses val="max"/>
        <c:crossBetween val="between"/>
      </c:valAx>
      <c:dateAx>
        <c:axId val="-1499505248"/>
        <c:scaling>
          <c:orientation val="minMax"/>
        </c:scaling>
        <c:delete val="1"/>
        <c:axPos val="b"/>
        <c:numFmt formatCode="yyyy\-mm\-dd" sourceLinked="1"/>
        <c:majorTickMark val="out"/>
        <c:minorTickMark val="none"/>
        <c:tickLblPos val="nextTo"/>
        <c:crossAx val="-1499504160"/>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data!$AB$8</c:f>
              <c:strCache>
                <c:ptCount val="1"/>
                <c:pt idx="0">
                  <c:v>全A成交额</c:v>
                </c:pt>
              </c:strCache>
            </c:strRef>
          </c:tx>
          <c:spPr>
            <a:solidFill>
              <a:schemeClr val="accent2"/>
            </a:solidFill>
            <a:ln>
              <a:noFill/>
            </a:ln>
            <a:effectLst/>
          </c:spPr>
          <c:invertIfNegative val="0"/>
          <c:cat>
            <c:numRef>
              <c:f>data!$Z$9:$Z$69</c:f>
              <c:numCache>
                <c:formatCode>yyyy/mm/dd</c:formatCode>
                <c:ptCount val="61"/>
                <c:pt idx="0">
                  <c:v>45524</c:v>
                </c:pt>
                <c:pt idx="1">
                  <c:v>45525</c:v>
                </c:pt>
                <c:pt idx="2">
                  <c:v>45526</c:v>
                </c:pt>
                <c:pt idx="3">
                  <c:v>45527</c:v>
                </c:pt>
                <c:pt idx="4">
                  <c:v>45530</c:v>
                </c:pt>
                <c:pt idx="5">
                  <c:v>45531</c:v>
                </c:pt>
                <c:pt idx="6">
                  <c:v>45532</c:v>
                </c:pt>
                <c:pt idx="7">
                  <c:v>45533</c:v>
                </c:pt>
                <c:pt idx="8">
                  <c:v>45534</c:v>
                </c:pt>
                <c:pt idx="9">
                  <c:v>45537</c:v>
                </c:pt>
                <c:pt idx="10">
                  <c:v>45538</c:v>
                </c:pt>
                <c:pt idx="11">
                  <c:v>45539</c:v>
                </c:pt>
                <c:pt idx="12">
                  <c:v>45540</c:v>
                </c:pt>
                <c:pt idx="13">
                  <c:v>45541</c:v>
                </c:pt>
                <c:pt idx="14">
                  <c:v>45544</c:v>
                </c:pt>
                <c:pt idx="15">
                  <c:v>45545</c:v>
                </c:pt>
                <c:pt idx="16">
                  <c:v>45546</c:v>
                </c:pt>
                <c:pt idx="17">
                  <c:v>45547</c:v>
                </c:pt>
                <c:pt idx="18">
                  <c:v>45548</c:v>
                </c:pt>
                <c:pt idx="19">
                  <c:v>45553</c:v>
                </c:pt>
                <c:pt idx="20">
                  <c:v>45554</c:v>
                </c:pt>
                <c:pt idx="21">
                  <c:v>45555</c:v>
                </c:pt>
                <c:pt idx="22">
                  <c:v>45558</c:v>
                </c:pt>
                <c:pt idx="23">
                  <c:v>45559</c:v>
                </c:pt>
                <c:pt idx="24">
                  <c:v>45560</c:v>
                </c:pt>
                <c:pt idx="25">
                  <c:v>45561</c:v>
                </c:pt>
                <c:pt idx="26">
                  <c:v>45562</c:v>
                </c:pt>
                <c:pt idx="27">
                  <c:v>45565</c:v>
                </c:pt>
                <c:pt idx="28">
                  <c:v>45573</c:v>
                </c:pt>
                <c:pt idx="29">
                  <c:v>45574</c:v>
                </c:pt>
                <c:pt idx="30">
                  <c:v>45575</c:v>
                </c:pt>
                <c:pt idx="31">
                  <c:v>45576</c:v>
                </c:pt>
                <c:pt idx="32">
                  <c:v>45579</c:v>
                </c:pt>
                <c:pt idx="33">
                  <c:v>45580</c:v>
                </c:pt>
                <c:pt idx="34">
                  <c:v>45581</c:v>
                </c:pt>
                <c:pt idx="35">
                  <c:v>45582</c:v>
                </c:pt>
                <c:pt idx="36">
                  <c:v>45583</c:v>
                </c:pt>
                <c:pt idx="37">
                  <c:v>45586</c:v>
                </c:pt>
                <c:pt idx="38">
                  <c:v>45587</c:v>
                </c:pt>
                <c:pt idx="39">
                  <c:v>45588</c:v>
                </c:pt>
                <c:pt idx="40">
                  <c:v>45589</c:v>
                </c:pt>
                <c:pt idx="41">
                  <c:v>45590</c:v>
                </c:pt>
                <c:pt idx="42">
                  <c:v>45593</c:v>
                </c:pt>
                <c:pt idx="43">
                  <c:v>45594</c:v>
                </c:pt>
                <c:pt idx="44">
                  <c:v>45595</c:v>
                </c:pt>
                <c:pt idx="45">
                  <c:v>45596</c:v>
                </c:pt>
                <c:pt idx="46">
                  <c:v>45597</c:v>
                </c:pt>
                <c:pt idx="47">
                  <c:v>45600</c:v>
                </c:pt>
                <c:pt idx="48">
                  <c:v>45601</c:v>
                </c:pt>
                <c:pt idx="49">
                  <c:v>45602</c:v>
                </c:pt>
                <c:pt idx="50">
                  <c:v>45603</c:v>
                </c:pt>
                <c:pt idx="51">
                  <c:v>45604</c:v>
                </c:pt>
                <c:pt idx="52">
                  <c:v>45607</c:v>
                </c:pt>
                <c:pt idx="53">
                  <c:v>45608</c:v>
                </c:pt>
                <c:pt idx="54">
                  <c:v>45609</c:v>
                </c:pt>
                <c:pt idx="55">
                  <c:v>45610</c:v>
                </c:pt>
                <c:pt idx="56">
                  <c:v>45611</c:v>
                </c:pt>
                <c:pt idx="57">
                  <c:v>45614</c:v>
                </c:pt>
                <c:pt idx="58">
                  <c:v>45615</c:v>
                </c:pt>
                <c:pt idx="59">
                  <c:v>45616</c:v>
                </c:pt>
                <c:pt idx="60">
                  <c:v>45617</c:v>
                </c:pt>
              </c:numCache>
            </c:numRef>
          </c:cat>
          <c:val>
            <c:numRef>
              <c:f>data!$AB$9:$AB$69</c:f>
              <c:numCache>
                <c:formatCode>###,###,##0.00</c:formatCode>
                <c:ptCount val="61"/>
                <c:pt idx="0">
                  <c:v>5611.8923880000002</c:v>
                </c:pt>
                <c:pt idx="1">
                  <c:v>5126.8490709999996</c:v>
                </c:pt>
                <c:pt idx="2">
                  <c:v>5520.4029019999998</c:v>
                </c:pt>
                <c:pt idx="3">
                  <c:v>5128.5813609999996</c:v>
                </c:pt>
                <c:pt idx="4">
                  <c:v>5289.0085879999997</c:v>
                </c:pt>
                <c:pt idx="5">
                  <c:v>5139.9300819999999</c:v>
                </c:pt>
                <c:pt idx="6">
                  <c:v>4989.519695</c:v>
                </c:pt>
                <c:pt idx="7">
                  <c:v>6099.3321669999996</c:v>
                </c:pt>
                <c:pt idx="8">
                  <c:v>8800.1661430000004</c:v>
                </c:pt>
                <c:pt idx="9">
                  <c:v>7082.7463939999998</c:v>
                </c:pt>
                <c:pt idx="10">
                  <c:v>5826.3872119999996</c:v>
                </c:pt>
                <c:pt idx="11">
                  <c:v>5615.6718659999997</c:v>
                </c:pt>
                <c:pt idx="12">
                  <c:v>5368.7713439999998</c:v>
                </c:pt>
                <c:pt idx="13">
                  <c:v>5448.0065620000005</c:v>
                </c:pt>
                <c:pt idx="14">
                  <c:v>5204.4732889999996</c:v>
                </c:pt>
                <c:pt idx="15">
                  <c:v>5294.1430710000004</c:v>
                </c:pt>
                <c:pt idx="16">
                  <c:v>5011.3292590000001</c:v>
                </c:pt>
                <c:pt idx="17">
                  <c:v>5173.2415590000001</c:v>
                </c:pt>
                <c:pt idx="18">
                  <c:v>5284.9593450000002</c:v>
                </c:pt>
                <c:pt idx="19">
                  <c:v>4817.3388169999998</c:v>
                </c:pt>
                <c:pt idx="20">
                  <c:v>6293.9205089999996</c:v>
                </c:pt>
                <c:pt idx="21">
                  <c:v>5767.8698510000004</c:v>
                </c:pt>
                <c:pt idx="22">
                  <c:v>5528.5757640000002</c:v>
                </c:pt>
                <c:pt idx="23">
                  <c:v>9744.2264250000007</c:v>
                </c:pt>
                <c:pt idx="24">
                  <c:v>11616.761560999999</c:v>
                </c:pt>
                <c:pt idx="25">
                  <c:v>11663.604798</c:v>
                </c:pt>
                <c:pt idx="26">
                  <c:v>14556.274915</c:v>
                </c:pt>
                <c:pt idx="27">
                  <c:v>26114.910352999999</c:v>
                </c:pt>
                <c:pt idx="28">
                  <c:v>34835.430988</c:v>
                </c:pt>
                <c:pt idx="29">
                  <c:v>29665.527676999998</c:v>
                </c:pt>
                <c:pt idx="30">
                  <c:v>21609.111713000002</c:v>
                </c:pt>
                <c:pt idx="31">
                  <c:v>15870.583032</c:v>
                </c:pt>
                <c:pt idx="32">
                  <c:v>16489.974106000001</c:v>
                </c:pt>
                <c:pt idx="33">
                  <c:v>16515.127045000001</c:v>
                </c:pt>
                <c:pt idx="34">
                  <c:v>13895.824947999999</c:v>
                </c:pt>
                <c:pt idx="35">
                  <c:v>15192.654768</c:v>
                </c:pt>
                <c:pt idx="36">
                  <c:v>21305.91676</c:v>
                </c:pt>
                <c:pt idx="37">
                  <c:v>22288.939890000001</c:v>
                </c:pt>
                <c:pt idx="38">
                  <c:v>19607.469145999999</c:v>
                </c:pt>
                <c:pt idx="39">
                  <c:v>19647.767137999999</c:v>
                </c:pt>
                <c:pt idx="40">
                  <c:v>15634.178312</c:v>
                </c:pt>
                <c:pt idx="41">
                  <c:v>18307.664294999999</c:v>
                </c:pt>
                <c:pt idx="42">
                  <c:v>19040.590594000001</c:v>
                </c:pt>
                <c:pt idx="43">
                  <c:v>21148.669271999999</c:v>
                </c:pt>
                <c:pt idx="44">
                  <c:v>18933.877901</c:v>
                </c:pt>
                <c:pt idx="45">
                  <c:v>22621.807049999999</c:v>
                </c:pt>
                <c:pt idx="46">
                  <c:v>22677.899918999999</c:v>
                </c:pt>
                <c:pt idx="47">
                  <c:v>17234.983963999999</c:v>
                </c:pt>
                <c:pt idx="48">
                  <c:v>23506.461851</c:v>
                </c:pt>
                <c:pt idx="49">
                  <c:v>26240.536454000001</c:v>
                </c:pt>
                <c:pt idx="50">
                  <c:v>25631.077678000001</c:v>
                </c:pt>
                <c:pt idx="51">
                  <c:v>27322.994420999999</c:v>
                </c:pt>
                <c:pt idx="52">
                  <c:v>25465.321239000001</c:v>
                </c:pt>
                <c:pt idx="53">
                  <c:v>25870.303576999999</c:v>
                </c:pt>
                <c:pt idx="54">
                  <c:v>20417.863452000001</c:v>
                </c:pt>
                <c:pt idx="55">
                  <c:v>18712.023571000002</c:v>
                </c:pt>
                <c:pt idx="56">
                  <c:v>18632.818121</c:v>
                </c:pt>
                <c:pt idx="57">
                  <c:v>17959.789873000002</c:v>
                </c:pt>
                <c:pt idx="58">
                  <c:v>15966.248390000001</c:v>
                </c:pt>
                <c:pt idx="59">
                  <c:v>16515.778495999999</c:v>
                </c:pt>
                <c:pt idx="60">
                  <c:v>16558.264057</c:v>
                </c:pt>
              </c:numCache>
            </c:numRef>
          </c:val>
          <c:extLst xmlns:c16r2="http://schemas.microsoft.com/office/drawing/2015/06/chart">
            <c:ext xmlns:c16="http://schemas.microsoft.com/office/drawing/2014/chart" uri="{C3380CC4-5D6E-409C-BE32-E72D297353CC}">
              <c16:uniqueId val="{00000000-ED24-414D-8716-6DAC83181470}"/>
            </c:ext>
          </c:extLst>
        </c:ser>
        <c:dLbls>
          <c:showLegendKey val="0"/>
          <c:showVal val="0"/>
          <c:showCatName val="0"/>
          <c:showSerName val="0"/>
          <c:showPercent val="0"/>
          <c:showBubbleSize val="0"/>
        </c:dLbls>
        <c:gapWidth val="150"/>
        <c:axId val="-1213606288"/>
        <c:axId val="-1213609552"/>
      </c:barChart>
      <c:lineChart>
        <c:grouping val="standard"/>
        <c:varyColors val="0"/>
        <c:ser>
          <c:idx val="0"/>
          <c:order val="0"/>
          <c:tx>
            <c:strRef>
              <c:f>data!$AA$8</c:f>
              <c:strCache>
                <c:ptCount val="1"/>
                <c:pt idx="0">
                  <c:v>万得全A</c:v>
                </c:pt>
              </c:strCache>
            </c:strRef>
          </c:tx>
          <c:spPr>
            <a:ln w="28575" cap="rnd">
              <a:solidFill>
                <a:schemeClr val="accent1"/>
              </a:solidFill>
              <a:round/>
            </a:ln>
            <a:effectLst/>
          </c:spPr>
          <c:marker>
            <c:symbol val="none"/>
          </c:marker>
          <c:cat>
            <c:numRef>
              <c:f>data!$Z$9:$Z$69</c:f>
              <c:numCache>
                <c:formatCode>yyyy/mm/dd</c:formatCode>
                <c:ptCount val="61"/>
                <c:pt idx="0">
                  <c:v>45524</c:v>
                </c:pt>
                <c:pt idx="1">
                  <c:v>45525</c:v>
                </c:pt>
                <c:pt idx="2">
                  <c:v>45526</c:v>
                </c:pt>
                <c:pt idx="3">
                  <c:v>45527</c:v>
                </c:pt>
                <c:pt idx="4">
                  <c:v>45530</c:v>
                </c:pt>
                <c:pt idx="5">
                  <c:v>45531</c:v>
                </c:pt>
                <c:pt idx="6">
                  <c:v>45532</c:v>
                </c:pt>
                <c:pt idx="7">
                  <c:v>45533</c:v>
                </c:pt>
                <c:pt idx="8">
                  <c:v>45534</c:v>
                </c:pt>
                <c:pt idx="9">
                  <c:v>45537</c:v>
                </c:pt>
                <c:pt idx="10">
                  <c:v>45538</c:v>
                </c:pt>
                <c:pt idx="11">
                  <c:v>45539</c:v>
                </c:pt>
                <c:pt idx="12">
                  <c:v>45540</c:v>
                </c:pt>
                <c:pt idx="13">
                  <c:v>45541</c:v>
                </c:pt>
                <c:pt idx="14">
                  <c:v>45544</c:v>
                </c:pt>
                <c:pt idx="15">
                  <c:v>45545</c:v>
                </c:pt>
                <c:pt idx="16">
                  <c:v>45546</c:v>
                </c:pt>
                <c:pt idx="17">
                  <c:v>45547</c:v>
                </c:pt>
                <c:pt idx="18">
                  <c:v>45548</c:v>
                </c:pt>
                <c:pt idx="19">
                  <c:v>45553</c:v>
                </c:pt>
                <c:pt idx="20">
                  <c:v>45554</c:v>
                </c:pt>
                <c:pt idx="21">
                  <c:v>45555</c:v>
                </c:pt>
                <c:pt idx="22">
                  <c:v>45558</c:v>
                </c:pt>
                <c:pt idx="23">
                  <c:v>45559</c:v>
                </c:pt>
                <c:pt idx="24">
                  <c:v>45560</c:v>
                </c:pt>
                <c:pt idx="25">
                  <c:v>45561</c:v>
                </c:pt>
                <c:pt idx="26">
                  <c:v>45562</c:v>
                </c:pt>
                <c:pt idx="27">
                  <c:v>45565</c:v>
                </c:pt>
                <c:pt idx="28">
                  <c:v>45573</c:v>
                </c:pt>
                <c:pt idx="29">
                  <c:v>45574</c:v>
                </c:pt>
                <c:pt idx="30">
                  <c:v>45575</c:v>
                </c:pt>
                <c:pt idx="31">
                  <c:v>45576</c:v>
                </c:pt>
                <c:pt idx="32">
                  <c:v>45579</c:v>
                </c:pt>
                <c:pt idx="33">
                  <c:v>45580</c:v>
                </c:pt>
                <c:pt idx="34">
                  <c:v>45581</c:v>
                </c:pt>
                <c:pt idx="35">
                  <c:v>45582</c:v>
                </c:pt>
                <c:pt idx="36">
                  <c:v>45583</c:v>
                </c:pt>
                <c:pt idx="37">
                  <c:v>45586</c:v>
                </c:pt>
                <c:pt idx="38">
                  <c:v>45587</c:v>
                </c:pt>
                <c:pt idx="39">
                  <c:v>45588</c:v>
                </c:pt>
                <c:pt idx="40">
                  <c:v>45589</c:v>
                </c:pt>
                <c:pt idx="41">
                  <c:v>45590</c:v>
                </c:pt>
                <c:pt idx="42">
                  <c:v>45593</c:v>
                </c:pt>
                <c:pt idx="43">
                  <c:v>45594</c:v>
                </c:pt>
                <c:pt idx="44">
                  <c:v>45595</c:v>
                </c:pt>
                <c:pt idx="45">
                  <c:v>45596</c:v>
                </c:pt>
                <c:pt idx="46">
                  <c:v>45597</c:v>
                </c:pt>
                <c:pt idx="47">
                  <c:v>45600</c:v>
                </c:pt>
                <c:pt idx="48">
                  <c:v>45601</c:v>
                </c:pt>
                <c:pt idx="49">
                  <c:v>45602</c:v>
                </c:pt>
                <c:pt idx="50">
                  <c:v>45603</c:v>
                </c:pt>
                <c:pt idx="51">
                  <c:v>45604</c:v>
                </c:pt>
                <c:pt idx="52">
                  <c:v>45607</c:v>
                </c:pt>
                <c:pt idx="53">
                  <c:v>45608</c:v>
                </c:pt>
                <c:pt idx="54">
                  <c:v>45609</c:v>
                </c:pt>
                <c:pt idx="55">
                  <c:v>45610</c:v>
                </c:pt>
                <c:pt idx="56">
                  <c:v>45611</c:v>
                </c:pt>
                <c:pt idx="57">
                  <c:v>45614</c:v>
                </c:pt>
                <c:pt idx="58">
                  <c:v>45615</c:v>
                </c:pt>
                <c:pt idx="59">
                  <c:v>45616</c:v>
                </c:pt>
                <c:pt idx="60">
                  <c:v>45617</c:v>
                </c:pt>
              </c:numCache>
            </c:numRef>
          </c:cat>
          <c:val>
            <c:numRef>
              <c:f>data!$AA$9:$AA$69</c:f>
              <c:numCache>
                <c:formatCode>###,###,##0.00</c:formatCode>
                <c:ptCount val="61"/>
                <c:pt idx="0">
                  <c:v>4028.8526999999999</c:v>
                </c:pt>
                <c:pt idx="1">
                  <c:v>4014.7491</c:v>
                </c:pt>
                <c:pt idx="2">
                  <c:v>3982.4303</c:v>
                </c:pt>
                <c:pt idx="3">
                  <c:v>3989.1201000000001</c:v>
                </c:pt>
                <c:pt idx="4">
                  <c:v>3999.0745999999999</c:v>
                </c:pt>
                <c:pt idx="5">
                  <c:v>3961.6986000000002</c:v>
                </c:pt>
                <c:pt idx="6">
                  <c:v>3956.3542000000002</c:v>
                </c:pt>
                <c:pt idx="7">
                  <c:v>3978.8921</c:v>
                </c:pt>
                <c:pt idx="8">
                  <c:v>4043.6315</c:v>
                </c:pt>
                <c:pt idx="9">
                  <c:v>3971.6889000000001</c:v>
                </c:pt>
                <c:pt idx="10">
                  <c:v>3996.9861999999998</c:v>
                </c:pt>
                <c:pt idx="11">
                  <c:v>3973.3604999999998</c:v>
                </c:pt>
                <c:pt idx="12">
                  <c:v>3991.1030999999998</c:v>
                </c:pt>
                <c:pt idx="13">
                  <c:v>3942.4562000000001</c:v>
                </c:pt>
                <c:pt idx="14">
                  <c:v>3908.8328000000001</c:v>
                </c:pt>
                <c:pt idx="15">
                  <c:v>3916.7743999999998</c:v>
                </c:pt>
                <c:pt idx="16">
                  <c:v>3907.9708000000001</c:v>
                </c:pt>
                <c:pt idx="17">
                  <c:v>3893.7332000000001</c:v>
                </c:pt>
                <c:pt idx="18">
                  <c:v>3863.6720999999998</c:v>
                </c:pt>
                <c:pt idx="19">
                  <c:v>3865.8215</c:v>
                </c:pt>
                <c:pt idx="20">
                  <c:v>3916.1655000000001</c:v>
                </c:pt>
                <c:pt idx="21">
                  <c:v>3912.5495000000001</c:v>
                </c:pt>
                <c:pt idx="22">
                  <c:v>3921.0133999999998</c:v>
                </c:pt>
                <c:pt idx="23">
                  <c:v>4079.2127999999998</c:v>
                </c:pt>
                <c:pt idx="24">
                  <c:v>4131.1913000000004</c:v>
                </c:pt>
                <c:pt idx="25">
                  <c:v>4296.84</c:v>
                </c:pt>
                <c:pt idx="26">
                  <c:v>4504.4061000000002</c:v>
                </c:pt>
                <c:pt idx="27">
                  <c:v>4941.7275</c:v>
                </c:pt>
                <c:pt idx="28">
                  <c:v>5294.7920000000004</c:v>
                </c:pt>
                <c:pt idx="29">
                  <c:v>4899.6543000000001</c:v>
                </c:pt>
                <c:pt idx="30">
                  <c:v>4907.3190000000004</c:v>
                </c:pt>
                <c:pt idx="31">
                  <c:v>4742.1827000000003</c:v>
                </c:pt>
                <c:pt idx="32">
                  <c:v>4864.2237999999998</c:v>
                </c:pt>
                <c:pt idx="33">
                  <c:v>4754.9404999999997</c:v>
                </c:pt>
                <c:pt idx="34">
                  <c:v>4745.3126000000002</c:v>
                </c:pt>
                <c:pt idx="35">
                  <c:v>4710.3352000000004</c:v>
                </c:pt>
                <c:pt idx="36">
                  <c:v>4889.4013000000004</c:v>
                </c:pt>
                <c:pt idx="37">
                  <c:v>4944.9283999999998</c:v>
                </c:pt>
                <c:pt idx="38">
                  <c:v>4977.7579999999998</c:v>
                </c:pt>
                <c:pt idx="39">
                  <c:v>4995.4101000000001</c:v>
                </c:pt>
                <c:pt idx="40">
                  <c:v>4957.3711000000003</c:v>
                </c:pt>
                <c:pt idx="41">
                  <c:v>5022.5303000000004</c:v>
                </c:pt>
                <c:pt idx="42">
                  <c:v>5081.5978999999998</c:v>
                </c:pt>
                <c:pt idx="43">
                  <c:v>5020.5097999999998</c:v>
                </c:pt>
                <c:pt idx="44">
                  <c:v>5013.6678000000002</c:v>
                </c:pt>
                <c:pt idx="45">
                  <c:v>5054.3226000000004</c:v>
                </c:pt>
                <c:pt idx="46">
                  <c:v>4976.8841000000002</c:v>
                </c:pt>
                <c:pt idx="47">
                  <c:v>5061.8783000000003</c:v>
                </c:pt>
                <c:pt idx="48">
                  <c:v>5212.0450000000001</c:v>
                </c:pt>
                <c:pt idx="49">
                  <c:v>5218.0346</c:v>
                </c:pt>
                <c:pt idx="50">
                  <c:v>5350.1850999999997</c:v>
                </c:pt>
                <c:pt idx="51">
                  <c:v>5330.5146999999997</c:v>
                </c:pt>
                <c:pt idx="52">
                  <c:v>5407.3649999999998</c:v>
                </c:pt>
                <c:pt idx="53">
                  <c:v>5344.8833000000004</c:v>
                </c:pt>
                <c:pt idx="54">
                  <c:v>5359.6832999999997</c:v>
                </c:pt>
                <c:pt idx="55">
                  <c:v>5229.5622999999996</c:v>
                </c:pt>
                <c:pt idx="56">
                  <c:v>5120.6019999999999</c:v>
                </c:pt>
                <c:pt idx="57">
                  <c:v>5046.4506000000001</c:v>
                </c:pt>
                <c:pt idx="58">
                  <c:v>5125.5366000000004</c:v>
                </c:pt>
                <c:pt idx="59">
                  <c:v>5182.5554000000002</c:v>
                </c:pt>
                <c:pt idx="60">
                  <c:v>5189.8625000000002</c:v>
                </c:pt>
              </c:numCache>
            </c:numRef>
          </c:val>
          <c:smooth val="0"/>
          <c:extLst xmlns:c16r2="http://schemas.microsoft.com/office/drawing/2015/06/chart">
            <c:ext xmlns:c16="http://schemas.microsoft.com/office/drawing/2014/chart" uri="{C3380CC4-5D6E-409C-BE32-E72D297353CC}">
              <c16:uniqueId val="{00000001-ED24-414D-8716-6DAC83181470}"/>
            </c:ext>
          </c:extLst>
        </c:ser>
        <c:dLbls>
          <c:showLegendKey val="0"/>
          <c:showVal val="0"/>
          <c:showCatName val="0"/>
          <c:showSerName val="0"/>
          <c:showPercent val="0"/>
          <c:showBubbleSize val="0"/>
        </c:dLbls>
        <c:marker val="1"/>
        <c:smooth val="0"/>
        <c:axId val="-1213610640"/>
        <c:axId val="-1213614448"/>
      </c:lineChart>
      <c:catAx>
        <c:axId val="-1213610640"/>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13614448"/>
        <c:crosses val="autoZero"/>
        <c:auto val="0"/>
        <c:lblAlgn val="ctr"/>
        <c:lblOffset val="100"/>
        <c:noMultiLvlLbl val="0"/>
      </c:catAx>
      <c:valAx>
        <c:axId val="-121361444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13610640"/>
        <c:crosses val="autoZero"/>
        <c:crossBetween val="between"/>
      </c:valAx>
      <c:valAx>
        <c:axId val="-121360955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13606288"/>
        <c:crosses val="max"/>
        <c:crossBetween val="between"/>
      </c:valAx>
      <c:dateAx>
        <c:axId val="-1213606288"/>
        <c:scaling>
          <c:orientation val="minMax"/>
        </c:scaling>
        <c:delete val="1"/>
        <c:axPos val="b"/>
        <c:numFmt formatCode="yyyy/mm/dd" sourceLinked="1"/>
        <c:majorTickMark val="out"/>
        <c:minorTickMark val="none"/>
        <c:tickLblPos val="nextTo"/>
        <c:crossAx val="-121360955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成交额占比!$E$1</c:f>
              <c:strCache>
                <c:ptCount val="1"/>
                <c:pt idx="0">
                  <c:v>成交额占比分位数（2016）</c:v>
                </c:pt>
              </c:strCache>
            </c:strRef>
          </c:tx>
          <c:spPr>
            <a:solidFill>
              <a:schemeClr val="accent1"/>
            </a:solidFill>
            <a:ln>
              <a:noFill/>
            </a:ln>
            <a:effectLst/>
          </c:spPr>
          <c:invertIfNegative val="0"/>
          <c:cat>
            <c:strRef>
              <c:f>成交额占比!$B$2:$B$31</c:f>
              <c:strCache>
                <c:ptCount val="29"/>
                <c:pt idx="0">
                  <c:v>计算机</c:v>
                </c:pt>
                <c:pt idx="1">
                  <c:v>电子</c:v>
                </c:pt>
                <c:pt idx="2">
                  <c:v>非银行金融</c:v>
                </c:pt>
                <c:pt idx="3">
                  <c:v>机械</c:v>
                </c:pt>
                <c:pt idx="4">
                  <c:v>国防军工</c:v>
                </c:pt>
                <c:pt idx="5">
                  <c:v>汽车</c:v>
                </c:pt>
                <c:pt idx="6">
                  <c:v>消费者服务</c:v>
                </c:pt>
                <c:pt idx="7">
                  <c:v>电力设备及新能源</c:v>
                </c:pt>
                <c:pt idx="8">
                  <c:v>传媒</c:v>
                </c:pt>
                <c:pt idx="9">
                  <c:v>家电</c:v>
                </c:pt>
                <c:pt idx="10">
                  <c:v>通信</c:v>
                </c:pt>
                <c:pt idx="11">
                  <c:v>商贸零售</c:v>
                </c:pt>
                <c:pt idx="12">
                  <c:v>建筑</c:v>
                </c:pt>
                <c:pt idx="13">
                  <c:v>房地产</c:v>
                </c:pt>
                <c:pt idx="14">
                  <c:v>电力及公用事业</c:v>
                </c:pt>
                <c:pt idx="15">
                  <c:v>基础化工</c:v>
                </c:pt>
                <c:pt idx="16">
                  <c:v>交通运输</c:v>
                </c:pt>
                <c:pt idx="17">
                  <c:v>有色金属</c:v>
                </c:pt>
                <c:pt idx="18">
                  <c:v>钢铁</c:v>
                </c:pt>
                <c:pt idx="19">
                  <c:v>医药</c:v>
                </c:pt>
                <c:pt idx="20">
                  <c:v>综合</c:v>
                </c:pt>
                <c:pt idx="21">
                  <c:v>煤炭</c:v>
                </c:pt>
                <c:pt idx="22">
                  <c:v>纺织服装</c:v>
                </c:pt>
                <c:pt idx="23">
                  <c:v>银行</c:v>
                </c:pt>
                <c:pt idx="24">
                  <c:v>轻工制造</c:v>
                </c:pt>
                <c:pt idx="25">
                  <c:v>建材</c:v>
                </c:pt>
                <c:pt idx="26">
                  <c:v>石油石化</c:v>
                </c:pt>
                <c:pt idx="27">
                  <c:v>农林牧渔</c:v>
                </c:pt>
                <c:pt idx="28">
                  <c:v>食品饮料</c:v>
                </c:pt>
              </c:strCache>
            </c:strRef>
          </c:cat>
          <c:val>
            <c:numRef>
              <c:f>成交额占比!$E$2:$E$31</c:f>
              <c:numCache>
                <c:formatCode>0.00%</c:formatCode>
                <c:ptCount val="30"/>
                <c:pt idx="0">
                  <c:v>0.95238018035888672</c:v>
                </c:pt>
                <c:pt idx="1">
                  <c:v>0.92381000518798828</c:v>
                </c:pt>
                <c:pt idx="2">
                  <c:v>0.84761905670166016</c:v>
                </c:pt>
                <c:pt idx="3">
                  <c:v>0.84761905670166016</c:v>
                </c:pt>
                <c:pt idx="4">
                  <c:v>0.79047679901123047</c:v>
                </c:pt>
                <c:pt idx="5">
                  <c:v>0.76190471649169922</c:v>
                </c:pt>
                <c:pt idx="6">
                  <c:v>0.67619037628173828</c:v>
                </c:pt>
                <c:pt idx="7">
                  <c:v>0.59047603607177734</c:v>
                </c:pt>
                <c:pt idx="8">
                  <c:v>0.57142925262451172</c:v>
                </c:pt>
                <c:pt idx="9">
                  <c:v>0.57142925262451172</c:v>
                </c:pt>
                <c:pt idx="10">
                  <c:v>0.55238056182861328</c:v>
                </c:pt>
                <c:pt idx="11">
                  <c:v>0.52381038665771484</c:v>
                </c:pt>
                <c:pt idx="12">
                  <c:v>0.45714282989501948</c:v>
                </c:pt>
                <c:pt idx="13">
                  <c:v>0.31428623199462891</c:v>
                </c:pt>
                <c:pt idx="14">
                  <c:v>0.29523754119873052</c:v>
                </c:pt>
                <c:pt idx="15">
                  <c:v>0.27619075775146479</c:v>
                </c:pt>
                <c:pt idx="16">
                  <c:v>0.26666736602783198</c:v>
                </c:pt>
                <c:pt idx="17">
                  <c:v>0.24761867523193359</c:v>
                </c:pt>
                <c:pt idx="18">
                  <c:v>0.16190433502197271</c:v>
                </c:pt>
                <c:pt idx="19">
                  <c:v>0.16190433502197271</c:v>
                </c:pt>
                <c:pt idx="20">
                  <c:v>0.142857551574707</c:v>
                </c:pt>
                <c:pt idx="21">
                  <c:v>0.1142854690551758</c:v>
                </c:pt>
                <c:pt idx="22">
                  <c:v>0.104762077331543</c:v>
                </c:pt>
                <c:pt idx="23">
                  <c:v>8.5713386535644531E-2</c:v>
                </c:pt>
                <c:pt idx="24">
                  <c:v>5.7143211364746087E-2</c:v>
                </c:pt>
                <c:pt idx="25">
                  <c:v>4.7619819641113281E-2</c:v>
                </c:pt>
                <c:pt idx="26">
                  <c:v>2.857112884521484E-2</c:v>
                </c:pt>
                <c:pt idx="27" formatCode="0.00E+00">
                  <c:v>1.9047737121582031E-2</c:v>
                </c:pt>
                <c:pt idx="28" formatCode="0.00E+00">
                  <c:v>9.5367431640625E-7</c:v>
                </c:pt>
              </c:numCache>
            </c:numRef>
          </c:val>
          <c:extLst xmlns:c16r2="http://schemas.microsoft.com/office/drawing/2015/06/chart">
            <c:ext xmlns:c16="http://schemas.microsoft.com/office/drawing/2014/chart" uri="{C3380CC4-5D6E-409C-BE32-E72D297353CC}">
              <c16:uniqueId val="{00000000-D501-419A-BD7C-E89B0E3806A8}"/>
            </c:ext>
          </c:extLst>
        </c:ser>
        <c:dLbls>
          <c:showLegendKey val="0"/>
          <c:showVal val="0"/>
          <c:showCatName val="0"/>
          <c:showSerName val="0"/>
          <c:showPercent val="0"/>
          <c:showBubbleSize val="0"/>
        </c:dLbls>
        <c:gapWidth val="219"/>
        <c:overlap val="-27"/>
        <c:axId val="-1213613360"/>
        <c:axId val="-1213605200"/>
      </c:barChart>
      <c:catAx>
        <c:axId val="-121361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13605200"/>
        <c:crosses val="autoZero"/>
        <c:auto val="1"/>
        <c:lblAlgn val="ctr"/>
        <c:lblOffset val="100"/>
        <c:noMultiLvlLbl val="0"/>
      </c:catAx>
      <c:valAx>
        <c:axId val="-1213605200"/>
        <c:scaling>
          <c:orientation val="minMax"/>
          <c:max val="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1361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股债性价比!$H$1</c:f>
              <c:strCache>
                <c:ptCount val="1"/>
                <c:pt idx="0">
                  <c:v>ERP</c:v>
                </c:pt>
              </c:strCache>
            </c:strRef>
          </c:tx>
          <c:spPr>
            <a:ln w="28575" cap="rnd">
              <a:solidFill>
                <a:schemeClr val="accent1"/>
              </a:solidFill>
              <a:round/>
            </a:ln>
            <a:effectLst/>
          </c:spPr>
          <c:marker>
            <c:symbol val="none"/>
          </c:marker>
          <c:cat>
            <c:numRef>
              <c:f>股债性价比!$A$2:$A$4451</c:f>
              <c:numCache>
                <c:formatCode>yyyy\-mm\-dd</c:formatCode>
                <c:ptCount val="4450"/>
                <c:pt idx="0">
                  <c:v>45240</c:v>
                </c:pt>
                <c:pt idx="1">
                  <c:v>45243</c:v>
                </c:pt>
                <c:pt idx="2">
                  <c:v>45244</c:v>
                </c:pt>
                <c:pt idx="3">
                  <c:v>45245</c:v>
                </c:pt>
                <c:pt idx="4">
                  <c:v>45246</c:v>
                </c:pt>
                <c:pt idx="5">
                  <c:v>45247</c:v>
                </c:pt>
                <c:pt idx="6">
                  <c:v>45250</c:v>
                </c:pt>
                <c:pt idx="7">
                  <c:v>45251</c:v>
                </c:pt>
                <c:pt idx="8">
                  <c:v>45252</c:v>
                </c:pt>
                <c:pt idx="9">
                  <c:v>45253</c:v>
                </c:pt>
                <c:pt idx="10">
                  <c:v>45254</c:v>
                </c:pt>
                <c:pt idx="11">
                  <c:v>45257</c:v>
                </c:pt>
                <c:pt idx="12">
                  <c:v>45258</c:v>
                </c:pt>
                <c:pt idx="13">
                  <c:v>45259</c:v>
                </c:pt>
                <c:pt idx="14">
                  <c:v>45260</c:v>
                </c:pt>
                <c:pt idx="15">
                  <c:v>45261</c:v>
                </c:pt>
                <c:pt idx="16">
                  <c:v>45264</c:v>
                </c:pt>
                <c:pt idx="17">
                  <c:v>45265</c:v>
                </c:pt>
                <c:pt idx="18">
                  <c:v>45266</c:v>
                </c:pt>
                <c:pt idx="19">
                  <c:v>45267</c:v>
                </c:pt>
                <c:pt idx="20">
                  <c:v>45268</c:v>
                </c:pt>
                <c:pt idx="21">
                  <c:v>45271</c:v>
                </c:pt>
                <c:pt idx="22">
                  <c:v>45272</c:v>
                </c:pt>
                <c:pt idx="23">
                  <c:v>45273</c:v>
                </c:pt>
                <c:pt idx="24">
                  <c:v>45274</c:v>
                </c:pt>
                <c:pt idx="25">
                  <c:v>45275</c:v>
                </c:pt>
                <c:pt idx="26">
                  <c:v>45278</c:v>
                </c:pt>
                <c:pt idx="27">
                  <c:v>45279</c:v>
                </c:pt>
                <c:pt idx="28">
                  <c:v>45280</c:v>
                </c:pt>
                <c:pt idx="29">
                  <c:v>45281</c:v>
                </c:pt>
                <c:pt idx="30">
                  <c:v>45282</c:v>
                </c:pt>
                <c:pt idx="31">
                  <c:v>45285</c:v>
                </c:pt>
                <c:pt idx="32">
                  <c:v>45286</c:v>
                </c:pt>
                <c:pt idx="33">
                  <c:v>45287</c:v>
                </c:pt>
                <c:pt idx="34">
                  <c:v>45288</c:v>
                </c:pt>
                <c:pt idx="35">
                  <c:v>45289</c:v>
                </c:pt>
                <c:pt idx="36">
                  <c:v>45293</c:v>
                </c:pt>
                <c:pt idx="37">
                  <c:v>45294</c:v>
                </c:pt>
                <c:pt idx="38">
                  <c:v>45295</c:v>
                </c:pt>
                <c:pt idx="39">
                  <c:v>45296</c:v>
                </c:pt>
                <c:pt idx="40">
                  <c:v>45299</c:v>
                </c:pt>
                <c:pt idx="41">
                  <c:v>45300</c:v>
                </c:pt>
                <c:pt idx="42">
                  <c:v>45301</c:v>
                </c:pt>
                <c:pt idx="43">
                  <c:v>45302</c:v>
                </c:pt>
                <c:pt idx="44">
                  <c:v>45303</c:v>
                </c:pt>
                <c:pt idx="45">
                  <c:v>45306</c:v>
                </c:pt>
                <c:pt idx="46">
                  <c:v>45307</c:v>
                </c:pt>
                <c:pt idx="47">
                  <c:v>45308</c:v>
                </c:pt>
                <c:pt idx="48">
                  <c:v>45309</c:v>
                </c:pt>
                <c:pt idx="49">
                  <c:v>45310</c:v>
                </c:pt>
                <c:pt idx="50">
                  <c:v>45313</c:v>
                </c:pt>
                <c:pt idx="51">
                  <c:v>45314</c:v>
                </c:pt>
                <c:pt idx="52">
                  <c:v>45315</c:v>
                </c:pt>
                <c:pt idx="53">
                  <c:v>45316</c:v>
                </c:pt>
                <c:pt idx="54">
                  <c:v>45317</c:v>
                </c:pt>
                <c:pt idx="55">
                  <c:v>45320</c:v>
                </c:pt>
                <c:pt idx="56">
                  <c:v>45321</c:v>
                </c:pt>
                <c:pt idx="57">
                  <c:v>45322</c:v>
                </c:pt>
                <c:pt idx="58">
                  <c:v>45323</c:v>
                </c:pt>
                <c:pt idx="59">
                  <c:v>45324</c:v>
                </c:pt>
                <c:pt idx="60">
                  <c:v>45327</c:v>
                </c:pt>
                <c:pt idx="61">
                  <c:v>45328</c:v>
                </c:pt>
                <c:pt idx="62">
                  <c:v>45329</c:v>
                </c:pt>
                <c:pt idx="63">
                  <c:v>45330</c:v>
                </c:pt>
                <c:pt idx="64">
                  <c:v>45341</c:v>
                </c:pt>
                <c:pt idx="65">
                  <c:v>45342</c:v>
                </c:pt>
                <c:pt idx="66">
                  <c:v>45343</c:v>
                </c:pt>
                <c:pt idx="67">
                  <c:v>45344</c:v>
                </c:pt>
                <c:pt idx="68">
                  <c:v>45345</c:v>
                </c:pt>
                <c:pt idx="69">
                  <c:v>45348</c:v>
                </c:pt>
                <c:pt idx="70">
                  <c:v>45349</c:v>
                </c:pt>
                <c:pt idx="71">
                  <c:v>45350</c:v>
                </c:pt>
                <c:pt idx="72">
                  <c:v>45351</c:v>
                </c:pt>
                <c:pt idx="73">
                  <c:v>45352</c:v>
                </c:pt>
                <c:pt idx="74">
                  <c:v>45355</c:v>
                </c:pt>
                <c:pt idx="75">
                  <c:v>45356</c:v>
                </c:pt>
                <c:pt idx="76">
                  <c:v>45357</c:v>
                </c:pt>
                <c:pt idx="77">
                  <c:v>45358</c:v>
                </c:pt>
                <c:pt idx="78">
                  <c:v>45359</c:v>
                </c:pt>
                <c:pt idx="79">
                  <c:v>45362</c:v>
                </c:pt>
                <c:pt idx="80">
                  <c:v>45363</c:v>
                </c:pt>
                <c:pt idx="81">
                  <c:v>45364</c:v>
                </c:pt>
                <c:pt idx="82">
                  <c:v>45365</c:v>
                </c:pt>
                <c:pt idx="83">
                  <c:v>45366</c:v>
                </c:pt>
                <c:pt idx="84">
                  <c:v>45369</c:v>
                </c:pt>
                <c:pt idx="85">
                  <c:v>45370</c:v>
                </c:pt>
                <c:pt idx="86">
                  <c:v>45371</c:v>
                </c:pt>
                <c:pt idx="87">
                  <c:v>45372</c:v>
                </c:pt>
                <c:pt idx="88">
                  <c:v>45373</c:v>
                </c:pt>
                <c:pt idx="89">
                  <c:v>45376</c:v>
                </c:pt>
                <c:pt idx="90">
                  <c:v>45377</c:v>
                </c:pt>
                <c:pt idx="91">
                  <c:v>45378</c:v>
                </c:pt>
                <c:pt idx="92">
                  <c:v>45379</c:v>
                </c:pt>
                <c:pt idx="93">
                  <c:v>45380</c:v>
                </c:pt>
                <c:pt idx="94">
                  <c:v>45383</c:v>
                </c:pt>
                <c:pt idx="95">
                  <c:v>45384</c:v>
                </c:pt>
                <c:pt idx="96">
                  <c:v>45385</c:v>
                </c:pt>
                <c:pt idx="97">
                  <c:v>45390</c:v>
                </c:pt>
                <c:pt idx="98">
                  <c:v>45391</c:v>
                </c:pt>
                <c:pt idx="99">
                  <c:v>45392</c:v>
                </c:pt>
                <c:pt idx="100">
                  <c:v>45393</c:v>
                </c:pt>
                <c:pt idx="101">
                  <c:v>45394</c:v>
                </c:pt>
                <c:pt idx="102">
                  <c:v>45397</c:v>
                </c:pt>
                <c:pt idx="103">
                  <c:v>45398</c:v>
                </c:pt>
                <c:pt idx="104">
                  <c:v>45399</c:v>
                </c:pt>
                <c:pt idx="105">
                  <c:v>45400</c:v>
                </c:pt>
                <c:pt idx="106">
                  <c:v>45401</c:v>
                </c:pt>
                <c:pt idx="107">
                  <c:v>45404</c:v>
                </c:pt>
                <c:pt idx="108">
                  <c:v>45405</c:v>
                </c:pt>
                <c:pt idx="109">
                  <c:v>45406</c:v>
                </c:pt>
                <c:pt idx="110">
                  <c:v>45407</c:v>
                </c:pt>
                <c:pt idx="111">
                  <c:v>45408</c:v>
                </c:pt>
                <c:pt idx="112">
                  <c:v>45411</c:v>
                </c:pt>
                <c:pt idx="113">
                  <c:v>45412</c:v>
                </c:pt>
                <c:pt idx="114">
                  <c:v>45418</c:v>
                </c:pt>
                <c:pt idx="115">
                  <c:v>45419</c:v>
                </c:pt>
                <c:pt idx="116">
                  <c:v>45420</c:v>
                </c:pt>
                <c:pt idx="117">
                  <c:v>45421</c:v>
                </c:pt>
                <c:pt idx="118">
                  <c:v>45422</c:v>
                </c:pt>
                <c:pt idx="119">
                  <c:v>45425</c:v>
                </c:pt>
                <c:pt idx="120">
                  <c:v>45426</c:v>
                </c:pt>
                <c:pt idx="121">
                  <c:v>45427</c:v>
                </c:pt>
                <c:pt idx="122">
                  <c:v>45428</c:v>
                </c:pt>
                <c:pt idx="123">
                  <c:v>45429</c:v>
                </c:pt>
                <c:pt idx="124">
                  <c:v>45432</c:v>
                </c:pt>
                <c:pt idx="125">
                  <c:v>45433</c:v>
                </c:pt>
                <c:pt idx="126">
                  <c:v>45434</c:v>
                </c:pt>
                <c:pt idx="127">
                  <c:v>45435</c:v>
                </c:pt>
                <c:pt idx="128">
                  <c:v>45436</c:v>
                </c:pt>
                <c:pt idx="129">
                  <c:v>45439</c:v>
                </c:pt>
                <c:pt idx="130">
                  <c:v>45440</c:v>
                </c:pt>
                <c:pt idx="131">
                  <c:v>45441</c:v>
                </c:pt>
                <c:pt idx="132">
                  <c:v>45442</c:v>
                </c:pt>
                <c:pt idx="133">
                  <c:v>45443</c:v>
                </c:pt>
                <c:pt idx="134">
                  <c:v>45446</c:v>
                </c:pt>
                <c:pt idx="135">
                  <c:v>45447</c:v>
                </c:pt>
                <c:pt idx="136">
                  <c:v>45448</c:v>
                </c:pt>
                <c:pt idx="137">
                  <c:v>45449</c:v>
                </c:pt>
                <c:pt idx="138">
                  <c:v>45450</c:v>
                </c:pt>
                <c:pt idx="139">
                  <c:v>45454</c:v>
                </c:pt>
                <c:pt idx="140">
                  <c:v>45455</c:v>
                </c:pt>
                <c:pt idx="141">
                  <c:v>45456</c:v>
                </c:pt>
                <c:pt idx="142">
                  <c:v>45457</c:v>
                </c:pt>
                <c:pt idx="143">
                  <c:v>45460</c:v>
                </c:pt>
                <c:pt idx="144">
                  <c:v>45461</c:v>
                </c:pt>
                <c:pt idx="145">
                  <c:v>45462</c:v>
                </c:pt>
                <c:pt idx="146">
                  <c:v>45463</c:v>
                </c:pt>
                <c:pt idx="147">
                  <c:v>45464</c:v>
                </c:pt>
                <c:pt idx="148">
                  <c:v>45467</c:v>
                </c:pt>
                <c:pt idx="149">
                  <c:v>45468</c:v>
                </c:pt>
                <c:pt idx="150">
                  <c:v>45469</c:v>
                </c:pt>
                <c:pt idx="151">
                  <c:v>45470</c:v>
                </c:pt>
                <c:pt idx="152">
                  <c:v>45471</c:v>
                </c:pt>
                <c:pt idx="153">
                  <c:v>45474</c:v>
                </c:pt>
                <c:pt idx="154">
                  <c:v>45475</c:v>
                </c:pt>
                <c:pt idx="155">
                  <c:v>45476</c:v>
                </c:pt>
                <c:pt idx="156">
                  <c:v>45477</c:v>
                </c:pt>
                <c:pt idx="157">
                  <c:v>45478</c:v>
                </c:pt>
                <c:pt idx="158">
                  <c:v>45481</c:v>
                </c:pt>
                <c:pt idx="159">
                  <c:v>45482</c:v>
                </c:pt>
                <c:pt idx="160">
                  <c:v>45483</c:v>
                </c:pt>
                <c:pt idx="161">
                  <c:v>45484</c:v>
                </c:pt>
                <c:pt idx="162">
                  <c:v>45485</c:v>
                </c:pt>
                <c:pt idx="163">
                  <c:v>45488</c:v>
                </c:pt>
                <c:pt idx="164">
                  <c:v>45489</c:v>
                </c:pt>
                <c:pt idx="165">
                  <c:v>45490</c:v>
                </c:pt>
                <c:pt idx="166">
                  <c:v>45491</c:v>
                </c:pt>
                <c:pt idx="167">
                  <c:v>45492</c:v>
                </c:pt>
                <c:pt idx="168">
                  <c:v>45495</c:v>
                </c:pt>
                <c:pt idx="169">
                  <c:v>45496</c:v>
                </c:pt>
                <c:pt idx="170">
                  <c:v>45497</c:v>
                </c:pt>
                <c:pt idx="171">
                  <c:v>45498</c:v>
                </c:pt>
                <c:pt idx="172">
                  <c:v>45499</c:v>
                </c:pt>
                <c:pt idx="173">
                  <c:v>45502</c:v>
                </c:pt>
                <c:pt idx="174">
                  <c:v>45503</c:v>
                </c:pt>
                <c:pt idx="175">
                  <c:v>45504</c:v>
                </c:pt>
                <c:pt idx="176">
                  <c:v>45505</c:v>
                </c:pt>
                <c:pt idx="177">
                  <c:v>45506</c:v>
                </c:pt>
                <c:pt idx="178">
                  <c:v>45509</c:v>
                </c:pt>
                <c:pt idx="179">
                  <c:v>45510</c:v>
                </c:pt>
                <c:pt idx="180">
                  <c:v>45511</c:v>
                </c:pt>
                <c:pt idx="181">
                  <c:v>45512</c:v>
                </c:pt>
                <c:pt idx="182">
                  <c:v>45513</c:v>
                </c:pt>
                <c:pt idx="183">
                  <c:v>45516</c:v>
                </c:pt>
                <c:pt idx="184">
                  <c:v>45517</c:v>
                </c:pt>
                <c:pt idx="185">
                  <c:v>45518</c:v>
                </c:pt>
                <c:pt idx="186">
                  <c:v>45519</c:v>
                </c:pt>
                <c:pt idx="187">
                  <c:v>45520</c:v>
                </c:pt>
                <c:pt idx="188">
                  <c:v>45523</c:v>
                </c:pt>
                <c:pt idx="189">
                  <c:v>45524</c:v>
                </c:pt>
                <c:pt idx="190">
                  <c:v>45525</c:v>
                </c:pt>
                <c:pt idx="191">
                  <c:v>45526</c:v>
                </c:pt>
                <c:pt idx="192">
                  <c:v>45527</c:v>
                </c:pt>
                <c:pt idx="193">
                  <c:v>45530</c:v>
                </c:pt>
                <c:pt idx="194">
                  <c:v>45531</c:v>
                </c:pt>
                <c:pt idx="195">
                  <c:v>45532</c:v>
                </c:pt>
                <c:pt idx="196">
                  <c:v>45533</c:v>
                </c:pt>
                <c:pt idx="197">
                  <c:v>45534</c:v>
                </c:pt>
                <c:pt idx="198">
                  <c:v>45537</c:v>
                </c:pt>
                <c:pt idx="199">
                  <c:v>45538</c:v>
                </c:pt>
                <c:pt idx="200">
                  <c:v>45539</c:v>
                </c:pt>
                <c:pt idx="201">
                  <c:v>45540</c:v>
                </c:pt>
                <c:pt idx="202">
                  <c:v>45541</c:v>
                </c:pt>
                <c:pt idx="203">
                  <c:v>45544</c:v>
                </c:pt>
                <c:pt idx="204">
                  <c:v>45545</c:v>
                </c:pt>
                <c:pt idx="205">
                  <c:v>45546</c:v>
                </c:pt>
                <c:pt idx="206">
                  <c:v>45547</c:v>
                </c:pt>
                <c:pt idx="207">
                  <c:v>45548</c:v>
                </c:pt>
                <c:pt idx="208">
                  <c:v>45553</c:v>
                </c:pt>
                <c:pt idx="209">
                  <c:v>45554</c:v>
                </c:pt>
                <c:pt idx="210">
                  <c:v>45555</c:v>
                </c:pt>
                <c:pt idx="211">
                  <c:v>45558</c:v>
                </c:pt>
                <c:pt idx="212">
                  <c:v>45559</c:v>
                </c:pt>
                <c:pt idx="213">
                  <c:v>45560</c:v>
                </c:pt>
                <c:pt idx="214">
                  <c:v>45561</c:v>
                </c:pt>
                <c:pt idx="215">
                  <c:v>45562</c:v>
                </c:pt>
                <c:pt idx="216">
                  <c:v>45565</c:v>
                </c:pt>
                <c:pt idx="217">
                  <c:v>45573</c:v>
                </c:pt>
                <c:pt idx="218">
                  <c:v>45574</c:v>
                </c:pt>
                <c:pt idx="219">
                  <c:v>45575</c:v>
                </c:pt>
                <c:pt idx="220">
                  <c:v>45576</c:v>
                </c:pt>
                <c:pt idx="221">
                  <c:v>45579</c:v>
                </c:pt>
                <c:pt idx="222">
                  <c:v>45580</c:v>
                </c:pt>
                <c:pt idx="223">
                  <c:v>45581</c:v>
                </c:pt>
                <c:pt idx="224">
                  <c:v>45582</c:v>
                </c:pt>
                <c:pt idx="225">
                  <c:v>45583</c:v>
                </c:pt>
                <c:pt idx="226">
                  <c:v>45586</c:v>
                </c:pt>
                <c:pt idx="227">
                  <c:v>45587</c:v>
                </c:pt>
                <c:pt idx="228">
                  <c:v>45588</c:v>
                </c:pt>
                <c:pt idx="229">
                  <c:v>45589</c:v>
                </c:pt>
                <c:pt idx="230">
                  <c:v>45590</c:v>
                </c:pt>
                <c:pt idx="231">
                  <c:v>45593</c:v>
                </c:pt>
                <c:pt idx="232">
                  <c:v>45594</c:v>
                </c:pt>
                <c:pt idx="233">
                  <c:v>45595</c:v>
                </c:pt>
                <c:pt idx="234">
                  <c:v>45596</c:v>
                </c:pt>
                <c:pt idx="235">
                  <c:v>45597</c:v>
                </c:pt>
                <c:pt idx="236">
                  <c:v>45600</c:v>
                </c:pt>
                <c:pt idx="237">
                  <c:v>45601</c:v>
                </c:pt>
                <c:pt idx="238">
                  <c:v>45602</c:v>
                </c:pt>
                <c:pt idx="239">
                  <c:v>45603</c:v>
                </c:pt>
                <c:pt idx="240">
                  <c:v>45604</c:v>
                </c:pt>
                <c:pt idx="241">
                  <c:v>45607</c:v>
                </c:pt>
                <c:pt idx="242">
                  <c:v>45608</c:v>
                </c:pt>
                <c:pt idx="243">
                  <c:v>45609</c:v>
                </c:pt>
                <c:pt idx="244">
                  <c:v>45610</c:v>
                </c:pt>
                <c:pt idx="245">
                  <c:v>45611</c:v>
                </c:pt>
                <c:pt idx="246">
                  <c:v>45614</c:v>
                </c:pt>
                <c:pt idx="247">
                  <c:v>45615</c:v>
                </c:pt>
                <c:pt idx="248">
                  <c:v>45616</c:v>
                </c:pt>
                <c:pt idx="249">
                  <c:v>45617</c:v>
                </c:pt>
              </c:numCache>
            </c:numRef>
          </c:cat>
          <c:val>
            <c:numRef>
              <c:f>股债性价比!$H$2:$H$4451</c:f>
              <c:numCache>
                <c:formatCode>General</c:formatCode>
                <c:ptCount val="4450"/>
                <c:pt idx="0">
                  <c:v>6.3136851197248083</c:v>
                </c:pt>
                <c:pt idx="1">
                  <c:v>6.3220839033663916</c:v>
                </c:pt>
                <c:pt idx="2">
                  <c:v>6.3015074035584382</c:v>
                </c:pt>
                <c:pt idx="3">
                  <c:v>6.2426090706683883</c:v>
                </c:pt>
                <c:pt idx="4">
                  <c:v>6.3129707402823358</c:v>
                </c:pt>
                <c:pt idx="5">
                  <c:v>6.3387886351375649</c:v>
                </c:pt>
                <c:pt idx="6">
                  <c:v>6.3142334679228362</c:v>
                </c:pt>
                <c:pt idx="7">
                  <c:v>6.291691751339533</c:v>
                </c:pt>
                <c:pt idx="8">
                  <c:v>6.3438668577205313</c:v>
                </c:pt>
                <c:pt idx="9">
                  <c:v>6.28864611725992</c:v>
                </c:pt>
                <c:pt idx="10">
                  <c:v>6.2856461172599207</c:v>
                </c:pt>
                <c:pt idx="11">
                  <c:v>6.3897888080958838</c:v>
                </c:pt>
                <c:pt idx="12">
                  <c:v>6.4050777648428401</c:v>
                </c:pt>
                <c:pt idx="13">
                  <c:v>6.4795237802922712</c:v>
                </c:pt>
                <c:pt idx="14">
                  <c:v>6.4479364801546071</c:v>
                </c:pt>
                <c:pt idx="15">
                  <c:v>6.4717552841666812</c:v>
                </c:pt>
                <c:pt idx="16">
                  <c:v>6.5079603082798574</c:v>
                </c:pt>
                <c:pt idx="17">
                  <c:v>6.671719450253959</c:v>
                </c:pt>
                <c:pt idx="18">
                  <c:v>6.685626128823964</c:v>
                </c:pt>
                <c:pt idx="19">
                  <c:v>6.7028040464593488</c:v>
                </c:pt>
                <c:pt idx="20">
                  <c:v>6.6757354128920188</c:v>
                </c:pt>
                <c:pt idx="21">
                  <c:v>6.6455362663495858</c:v>
                </c:pt>
                <c:pt idx="22">
                  <c:v>6.6152480661756536</c:v>
                </c:pt>
                <c:pt idx="23">
                  <c:v>6.764603364373686</c:v>
                </c:pt>
                <c:pt idx="24">
                  <c:v>6.7899586394147358</c:v>
                </c:pt>
                <c:pt idx="25">
                  <c:v>6.8441282338685241</c:v>
                </c:pt>
                <c:pt idx="26">
                  <c:v>6.8590702343291214</c:v>
                </c:pt>
                <c:pt idx="27">
                  <c:v>6.83475102621553</c:v>
                </c:pt>
                <c:pt idx="28">
                  <c:v>6.9169630338354118</c:v>
                </c:pt>
                <c:pt idx="29">
                  <c:v>6.8915388064513081</c:v>
                </c:pt>
                <c:pt idx="30">
                  <c:v>6.8607022751752673</c:v>
                </c:pt>
                <c:pt idx="31">
                  <c:v>6.8447620052522087</c:v>
                </c:pt>
                <c:pt idx="32">
                  <c:v>6.8653248649261336</c:v>
                </c:pt>
                <c:pt idx="33">
                  <c:v>6.8354110923248879</c:v>
                </c:pt>
                <c:pt idx="34">
                  <c:v>6.6861741695436088</c:v>
                </c:pt>
                <c:pt idx="35">
                  <c:v>6.6572991505983596</c:v>
                </c:pt>
                <c:pt idx="36">
                  <c:v>6.7284871130142392</c:v>
                </c:pt>
                <c:pt idx="37">
                  <c:v>6.7226494805580286</c:v>
                </c:pt>
                <c:pt idx="38">
                  <c:v>6.7799991204941623</c:v>
                </c:pt>
                <c:pt idx="39">
                  <c:v>6.843516980884802</c:v>
                </c:pt>
                <c:pt idx="40">
                  <c:v>6.9454376375107607</c:v>
                </c:pt>
                <c:pt idx="41">
                  <c:v>6.9655065056095884</c:v>
                </c:pt>
                <c:pt idx="42">
                  <c:v>7.0142851367419734</c:v>
                </c:pt>
                <c:pt idx="43">
                  <c:v>7.0137375951293759</c:v>
                </c:pt>
                <c:pt idx="44">
                  <c:v>7.0051584977527233</c:v>
                </c:pt>
                <c:pt idx="45">
                  <c:v>6.9836902660418794</c:v>
                </c:pt>
                <c:pt idx="46">
                  <c:v>6.9257025611945942</c:v>
                </c:pt>
                <c:pt idx="47">
                  <c:v>7.1230567848681554</c:v>
                </c:pt>
                <c:pt idx="48">
                  <c:v>7.0230523759139043</c:v>
                </c:pt>
                <c:pt idx="49">
                  <c:v>7.0494019400319026</c:v>
                </c:pt>
                <c:pt idx="50">
                  <c:v>7.1834714916015177</c:v>
                </c:pt>
                <c:pt idx="51">
                  <c:v>7.1478438202789443</c:v>
                </c:pt>
                <c:pt idx="52">
                  <c:v>6.9782479887727824</c:v>
                </c:pt>
                <c:pt idx="53">
                  <c:v>6.7491285979821871</c:v>
                </c:pt>
                <c:pt idx="54">
                  <c:v>6.7147270996692132</c:v>
                </c:pt>
                <c:pt idx="55">
                  <c:v>6.7507928704157383</c:v>
                </c:pt>
                <c:pt idx="56">
                  <c:v>6.9325609185474466</c:v>
                </c:pt>
                <c:pt idx="57">
                  <c:v>6.9956253064303233</c:v>
                </c:pt>
                <c:pt idx="58">
                  <c:v>7.0314282338685246</c:v>
                </c:pt>
                <c:pt idx="59">
                  <c:v>7.0965079137786571</c:v>
                </c:pt>
                <c:pt idx="60">
                  <c:v>7.022739203196263</c:v>
                </c:pt>
                <c:pt idx="61">
                  <c:v>6.7451012655899323</c:v>
                </c:pt>
                <c:pt idx="62">
                  <c:v>6.7385208048039242</c:v>
                </c:pt>
                <c:pt idx="63">
                  <c:v>6.6920187437231808</c:v>
                </c:pt>
                <c:pt idx="64">
                  <c:v>6.5271370828404489</c:v>
                </c:pt>
                <c:pt idx="65">
                  <c:v>6.5154105931408877</c:v>
                </c:pt>
                <c:pt idx="66">
                  <c:v>6.4209298620311968</c:v>
                </c:pt>
                <c:pt idx="67">
                  <c:v>6.3380351515310451</c:v>
                </c:pt>
                <c:pt idx="68">
                  <c:v>6.3408936412193064</c:v>
                </c:pt>
                <c:pt idx="69">
                  <c:v>6.4948443651723284</c:v>
                </c:pt>
                <c:pt idx="70">
                  <c:v>6.4063690046660398</c:v>
                </c:pt>
                <c:pt idx="71">
                  <c:v>6.5321302715024441</c:v>
                </c:pt>
                <c:pt idx="72">
                  <c:v>6.4070455896884297</c:v>
                </c:pt>
                <c:pt idx="73">
                  <c:v>6.345957935781815</c:v>
                </c:pt>
                <c:pt idx="74">
                  <c:v>6.3288378913028378</c:v>
                </c:pt>
                <c:pt idx="75">
                  <c:v>6.28317912072791</c:v>
                </c:pt>
                <c:pt idx="76">
                  <c:v>6.3792377511151059</c:v>
                </c:pt>
                <c:pt idx="77">
                  <c:v>6.3838582431098096</c:v>
                </c:pt>
                <c:pt idx="78">
                  <c:v>6.3180229117930349</c:v>
                </c:pt>
                <c:pt idx="79">
                  <c:v>6.2540790430949631</c:v>
                </c:pt>
                <c:pt idx="80">
                  <c:v>6.2764351860635603</c:v>
                </c:pt>
                <c:pt idx="81">
                  <c:v>6.3553463432433848</c:v>
                </c:pt>
                <c:pt idx="82">
                  <c:v>6.3434088500725281</c:v>
                </c:pt>
                <c:pt idx="83">
                  <c:v>6.3545315752949332</c:v>
                </c:pt>
                <c:pt idx="84">
                  <c:v>6.3140667240444444</c:v>
                </c:pt>
                <c:pt idx="85">
                  <c:v>6.3797830915782638</c:v>
                </c:pt>
                <c:pt idx="86">
                  <c:v>6.3192773958737138</c:v>
                </c:pt>
                <c:pt idx="87">
                  <c:v>6.3402741256026989</c:v>
                </c:pt>
                <c:pt idx="88">
                  <c:v>6.3538082848434474</c:v>
                </c:pt>
                <c:pt idx="89">
                  <c:v>6.3594315752949333</c:v>
                </c:pt>
                <c:pt idx="90">
                  <c:v>6.3156929000621593</c:v>
                </c:pt>
                <c:pt idx="91">
                  <c:v>6.4149385304893443</c:v>
                </c:pt>
                <c:pt idx="92">
                  <c:v>6.3833842957403926</c:v>
                </c:pt>
                <c:pt idx="93">
                  <c:v>6.2870384950552802</c:v>
                </c:pt>
                <c:pt idx="94">
                  <c:v>6.1843690021231428</c:v>
                </c:pt>
                <c:pt idx="95">
                  <c:v>6.1944631657118592</c:v>
                </c:pt>
                <c:pt idx="96">
                  <c:v>6.2254899251191294</c:v>
                </c:pt>
                <c:pt idx="97">
                  <c:v>6.2601358163056098</c:v>
                </c:pt>
                <c:pt idx="98">
                  <c:v>6.2875322069621404</c:v>
                </c:pt>
                <c:pt idx="99">
                  <c:v>6.3174742360937621</c:v>
                </c:pt>
                <c:pt idx="100">
                  <c:v>6.331160812722068</c:v>
                </c:pt>
                <c:pt idx="101">
                  <c:v>6.3997952805203164</c:v>
                </c:pt>
                <c:pt idx="102">
                  <c:v>6.2034752228980574</c:v>
                </c:pt>
                <c:pt idx="103">
                  <c:v>6.2743433058416311</c:v>
                </c:pt>
                <c:pt idx="104">
                  <c:v>6.1735344888371593</c:v>
                </c:pt>
                <c:pt idx="105">
                  <c:v>6.1807767672337448</c:v>
                </c:pt>
                <c:pt idx="106">
                  <c:v>6.1986566699913777</c:v>
                </c:pt>
                <c:pt idx="107">
                  <c:v>6.2756211674603639</c:v>
                </c:pt>
                <c:pt idx="108">
                  <c:v>6.3559230373142013</c:v>
                </c:pt>
                <c:pt idx="109">
                  <c:v>6.282571330430244</c:v>
                </c:pt>
                <c:pt idx="110">
                  <c:v>6.271951292772421</c:v>
                </c:pt>
                <c:pt idx="111">
                  <c:v>6.1359768894293314</c:v>
                </c:pt>
                <c:pt idx="112">
                  <c:v>6.0193344580169281</c:v>
                </c:pt>
                <c:pt idx="113">
                  <c:v>5.9835085324118964</c:v>
                </c:pt>
                <c:pt idx="114">
                  <c:v>5.9175459188457786</c:v>
                </c:pt>
                <c:pt idx="115">
                  <c:v>5.9190979363333387</c:v>
                </c:pt>
                <c:pt idx="116">
                  <c:v>5.95409989440512</c:v>
                </c:pt>
                <c:pt idx="117">
                  <c:v>5.8900305541646496</c:v>
                </c:pt>
                <c:pt idx="118">
                  <c:v>5.8791499344691998</c:v>
                </c:pt>
                <c:pt idx="119">
                  <c:v>5.9063853940412274</c:v>
                </c:pt>
                <c:pt idx="120">
                  <c:v>5.9271123568533648</c:v>
                </c:pt>
                <c:pt idx="121">
                  <c:v>5.9810140231427411</c:v>
                </c:pt>
                <c:pt idx="122">
                  <c:v>5.9413021135365396</c:v>
                </c:pt>
                <c:pt idx="123">
                  <c:v>5.8788217106555756</c:v>
                </c:pt>
                <c:pt idx="124">
                  <c:v>5.8344806556709434</c:v>
                </c:pt>
                <c:pt idx="125">
                  <c:v>5.8516316903881176</c:v>
                </c:pt>
                <c:pt idx="126">
                  <c:v>5.8461035635906757</c:v>
                </c:pt>
                <c:pt idx="127">
                  <c:v>5.9335114731134944</c:v>
                </c:pt>
                <c:pt idx="128">
                  <c:v>6.0011562937033869</c:v>
                </c:pt>
                <c:pt idx="129">
                  <c:v>5.9116338665395309</c:v>
                </c:pt>
                <c:pt idx="130">
                  <c:v>5.9550346950399113</c:v>
                </c:pt>
                <c:pt idx="131">
                  <c:v>5.9639771081954258</c:v>
                </c:pt>
                <c:pt idx="132">
                  <c:v>6.0109931992535763</c:v>
                </c:pt>
                <c:pt idx="133">
                  <c:v>6.0290829771653023</c:v>
                </c:pt>
                <c:pt idx="134">
                  <c:v>6.0037559594167824</c:v>
                </c:pt>
                <c:pt idx="135">
                  <c:v>5.9663101669320966</c:v>
                </c:pt>
                <c:pt idx="136">
                  <c:v>6.0134810931862477</c:v>
                </c:pt>
                <c:pt idx="137">
                  <c:v>6.0033025488051432</c:v>
                </c:pt>
                <c:pt idx="138">
                  <c:v>6.0214511481318453</c:v>
                </c:pt>
                <c:pt idx="139">
                  <c:v>6.1085433238552973</c:v>
                </c:pt>
                <c:pt idx="140">
                  <c:v>6.0973860298427471</c:v>
                </c:pt>
                <c:pt idx="141">
                  <c:v>6.125404861344256</c:v>
                </c:pt>
                <c:pt idx="142">
                  <c:v>6.1164643626195154</c:v>
                </c:pt>
                <c:pt idx="143">
                  <c:v>6.1849746125455027</c:v>
                </c:pt>
                <c:pt idx="144">
                  <c:v>6.162037428992214</c:v>
                </c:pt>
                <c:pt idx="145">
                  <c:v>6.1738290907407549</c:v>
                </c:pt>
                <c:pt idx="146">
                  <c:v>6.1900479082321187</c:v>
                </c:pt>
                <c:pt idx="147">
                  <c:v>6.1979865800865817</c:v>
                </c:pt>
                <c:pt idx="148">
                  <c:v>6.2354413977628331</c:v>
                </c:pt>
                <c:pt idx="149">
                  <c:v>6.2749140498680962</c:v>
                </c:pt>
                <c:pt idx="150">
                  <c:v>6.2563875699508209</c:v>
                </c:pt>
                <c:pt idx="151">
                  <c:v>6.2965307714550569</c:v>
                </c:pt>
                <c:pt idx="152">
                  <c:v>6.2378638746284789</c:v>
                </c:pt>
                <c:pt idx="153">
                  <c:v>6.1274511944248999</c:v>
                </c:pt>
                <c:pt idx="154">
                  <c:v>6.1050533517968564</c:v>
                </c:pt>
                <c:pt idx="155">
                  <c:v>6.1288933907059686</c:v>
                </c:pt>
                <c:pt idx="156">
                  <c:v>6.1399767810247763</c:v>
                </c:pt>
                <c:pt idx="157">
                  <c:v>6.1831194207605922</c:v>
                </c:pt>
                <c:pt idx="158">
                  <c:v>6.1938108835457211</c:v>
                </c:pt>
                <c:pt idx="159">
                  <c:v>6.137022977528563</c:v>
                </c:pt>
                <c:pt idx="160">
                  <c:v>6.1800280302198036</c:v>
                </c:pt>
                <c:pt idx="161">
                  <c:v>6.1356670659688684</c:v>
                </c:pt>
                <c:pt idx="162">
                  <c:v>6.1292136582910342</c:v>
                </c:pt>
                <c:pt idx="163">
                  <c:v>6.0813866673890749</c:v>
                </c:pt>
                <c:pt idx="164">
                  <c:v>6.0529106488409976</c:v>
                </c:pt>
                <c:pt idx="165">
                  <c:v>6.0874454090150252</c:v>
                </c:pt>
                <c:pt idx="166">
                  <c:v>6.0214811347341364</c:v>
                </c:pt>
                <c:pt idx="167">
                  <c:v>6.0135946212534961</c:v>
                </c:pt>
                <c:pt idx="168">
                  <c:v>6.1134265164181114</c:v>
                </c:pt>
                <c:pt idx="169">
                  <c:v>6.2387151129596532</c:v>
                </c:pt>
                <c:pt idx="170">
                  <c:v>6.2518012624483168</c:v>
                </c:pt>
                <c:pt idx="171">
                  <c:v>6.339862217202314</c:v>
                </c:pt>
                <c:pt idx="172">
                  <c:v>6.3968129074382727</c:v>
                </c:pt>
                <c:pt idx="173">
                  <c:v>6.4355846873012874</c:v>
                </c:pt>
                <c:pt idx="174">
                  <c:v>6.5106833606081871</c:v>
                </c:pt>
                <c:pt idx="175">
                  <c:v>6.3969511353827482</c:v>
                </c:pt>
                <c:pt idx="176">
                  <c:v>6.4416306133644188</c:v>
                </c:pt>
                <c:pt idx="177">
                  <c:v>6.5142966469052999</c:v>
                </c:pt>
                <c:pt idx="178">
                  <c:v>6.6260274406702431</c:v>
                </c:pt>
                <c:pt idx="179">
                  <c:v>6.6404860983906273</c:v>
                </c:pt>
                <c:pt idx="180">
                  <c:v>6.638616682031695</c:v>
                </c:pt>
                <c:pt idx="181">
                  <c:v>6.6017927524394224</c:v>
                </c:pt>
                <c:pt idx="182">
                  <c:v>6.6008861100111753</c:v>
                </c:pt>
                <c:pt idx="183">
                  <c:v>6.5565911626637066</c:v>
                </c:pt>
                <c:pt idx="184">
                  <c:v>6.5491237880050903</c:v>
                </c:pt>
                <c:pt idx="185">
                  <c:v>6.6117996899443314</c:v>
                </c:pt>
                <c:pt idx="186">
                  <c:v>6.5159048810904618</c:v>
                </c:pt>
                <c:pt idx="187">
                  <c:v>6.484865925745841</c:v>
                </c:pt>
                <c:pt idx="188">
                  <c:v>6.4473466644806674</c:v>
                </c:pt>
                <c:pt idx="189">
                  <c:v>6.5150597427189112</c:v>
                </c:pt>
                <c:pt idx="190">
                  <c:v>6.5502558078716806</c:v>
                </c:pt>
                <c:pt idx="191">
                  <c:v>6.5506290108512024</c:v>
                </c:pt>
                <c:pt idx="192">
                  <c:v>6.5357379111663434</c:v>
                </c:pt>
                <c:pt idx="193">
                  <c:v>6.5401929592786958</c:v>
                </c:pt>
                <c:pt idx="194">
                  <c:v>6.5076968513251376</c:v>
                </c:pt>
                <c:pt idx="195">
                  <c:v>6.5818360228177459</c:v>
                </c:pt>
                <c:pt idx="196">
                  <c:v>6.701082693706641</c:v>
                </c:pt>
                <c:pt idx="197">
                  <c:v>6.7074409090909102</c:v>
                </c:pt>
                <c:pt idx="198">
                  <c:v>6.7360045767423689</c:v>
                </c:pt>
                <c:pt idx="199">
                  <c:v>6.7864079009170712</c:v>
                </c:pt>
                <c:pt idx="200">
                  <c:v>6.8752466874470741</c:v>
                </c:pt>
                <c:pt idx="201">
                  <c:v>6.8877253595077859</c:v>
                </c:pt>
                <c:pt idx="202">
                  <c:v>6.9352807956154026</c:v>
                </c:pt>
                <c:pt idx="203">
                  <c:v>7.0616895509634023</c:v>
                </c:pt>
                <c:pt idx="204">
                  <c:v>7.0331570069520666</c:v>
                </c:pt>
                <c:pt idx="205">
                  <c:v>7.1346701799770873</c:v>
                </c:pt>
                <c:pt idx="206">
                  <c:v>7.1612600209299959</c:v>
                </c:pt>
                <c:pt idx="207">
                  <c:v>7.2032634418276764</c:v>
                </c:pt>
                <c:pt idx="208">
                  <c:v>7.1632267914664904</c:v>
                </c:pt>
                <c:pt idx="209">
                  <c:v>7.1257782322407888</c:v>
                </c:pt>
                <c:pt idx="210">
                  <c:v>7.0964146917698683</c:v>
                </c:pt>
                <c:pt idx="211">
                  <c:v>7.0488438790346031</c:v>
                </c:pt>
                <c:pt idx="212">
                  <c:v>6.6434680426748498</c:v>
                </c:pt>
                <c:pt idx="213">
                  <c:v>6.5638557124043508</c:v>
                </c:pt>
                <c:pt idx="214">
                  <c:v>6.2461697157889482</c:v>
                </c:pt>
                <c:pt idx="215">
                  <c:v>5.941400376433938</c:v>
                </c:pt>
                <c:pt idx="216">
                  <c:v>5.3896212562499528</c:v>
                </c:pt>
                <c:pt idx="217">
                  <c:v>5.0170053352559494</c:v>
                </c:pt>
                <c:pt idx="218">
                  <c:v>5.5323766929522318</c:v>
                </c:pt>
                <c:pt idx="219">
                  <c:v>5.430968933127291</c:v>
                </c:pt>
                <c:pt idx="220">
                  <c:v>5.5984622974666891</c:v>
                </c:pt>
                <c:pt idx="221">
                  <c:v>5.446885974731158</c:v>
                </c:pt>
                <c:pt idx="222">
                  <c:v>5.6784426121021996</c:v>
                </c:pt>
                <c:pt idx="223">
                  <c:v>5.6883824837899777</c:v>
                </c:pt>
                <c:pt idx="224">
                  <c:v>5.7989261376665482</c:v>
                </c:pt>
                <c:pt idx="225">
                  <c:v>5.5719994538041391</c:v>
                </c:pt>
                <c:pt idx="226">
                  <c:v>5.5931041641274071</c:v>
                </c:pt>
                <c:pt idx="227">
                  <c:v>5.5925808211969734</c:v>
                </c:pt>
                <c:pt idx="228">
                  <c:v>5.5673601425713821</c:v>
                </c:pt>
                <c:pt idx="229">
                  <c:v>5.6304414542109118</c:v>
                </c:pt>
                <c:pt idx="230">
                  <c:v>5.6191880146755899</c:v>
                </c:pt>
                <c:pt idx="231">
                  <c:v>5.6031794502465342</c:v>
                </c:pt>
                <c:pt idx="232">
                  <c:v>5.6481860080890733</c:v>
                </c:pt>
                <c:pt idx="233">
                  <c:v>5.7555122464163881</c:v>
                </c:pt>
                <c:pt idx="234">
                  <c:v>5.9228387897569981</c:v>
                </c:pt>
                <c:pt idx="235">
                  <c:v>5.8950784121499469</c:v>
                </c:pt>
                <c:pt idx="236">
                  <c:v>5.8322554763117687</c:v>
                </c:pt>
                <c:pt idx="237">
                  <c:v>5.6854551960707882</c:v>
                </c:pt>
                <c:pt idx="238">
                  <c:v>5.7183226696360654</c:v>
                </c:pt>
                <c:pt idx="239">
                  <c:v>5.5196411608491944</c:v>
                </c:pt>
                <c:pt idx="240">
                  <c:v>5.6000133179712854</c:v>
                </c:pt>
                <c:pt idx="241">
                  <c:v>5.6126351084812596</c:v>
                </c:pt>
                <c:pt idx="242">
                  <c:v>5.7232767549193877</c:v>
                </c:pt>
                <c:pt idx="243">
                  <c:v>5.6480870450449059</c:v>
                </c:pt>
                <c:pt idx="244">
                  <c:v>5.7521390753998709</c:v>
                </c:pt>
                <c:pt idx="245">
                  <c:v>5.8338422200198208</c:v>
                </c:pt>
                <c:pt idx="246">
                  <c:v>5.8095312761895714</c:v>
                </c:pt>
                <c:pt idx="247">
                  <c:v>5.8073774561632252</c:v>
                </c:pt>
                <c:pt idx="248">
                  <c:v>5.7864239507731154</c:v>
                </c:pt>
                <c:pt idx="249">
                  <c:v>5.8028817522162974</c:v>
                </c:pt>
              </c:numCache>
            </c:numRef>
          </c:val>
          <c:smooth val="0"/>
          <c:extLst xmlns:c16r2="http://schemas.microsoft.com/office/drawing/2015/06/chart">
            <c:ext xmlns:c16="http://schemas.microsoft.com/office/drawing/2014/chart" uri="{C3380CC4-5D6E-409C-BE32-E72D297353CC}">
              <c16:uniqueId val="{00000000-A8CD-47A0-B0E2-0C86AC151544}"/>
            </c:ext>
          </c:extLst>
        </c:ser>
        <c:ser>
          <c:idx val="1"/>
          <c:order val="1"/>
          <c:tx>
            <c:strRef>
              <c:f>股债性价比!$J$1</c:f>
              <c:strCache>
                <c:ptCount val="1"/>
                <c:pt idx="0">
                  <c:v>95%</c:v>
                </c:pt>
              </c:strCache>
            </c:strRef>
          </c:tx>
          <c:spPr>
            <a:ln w="28575" cap="rnd">
              <a:solidFill>
                <a:schemeClr val="accent2"/>
              </a:solidFill>
              <a:prstDash val="sysDot"/>
              <a:round/>
            </a:ln>
            <a:effectLst/>
          </c:spPr>
          <c:marker>
            <c:symbol val="none"/>
          </c:marker>
          <c:cat>
            <c:numRef>
              <c:f>股债性价比!$A$2:$A$4451</c:f>
              <c:numCache>
                <c:formatCode>yyyy\-mm\-dd</c:formatCode>
                <c:ptCount val="4450"/>
                <c:pt idx="0">
                  <c:v>45240</c:v>
                </c:pt>
                <c:pt idx="1">
                  <c:v>45243</c:v>
                </c:pt>
                <c:pt idx="2">
                  <c:v>45244</c:v>
                </c:pt>
                <c:pt idx="3">
                  <c:v>45245</c:v>
                </c:pt>
                <c:pt idx="4">
                  <c:v>45246</c:v>
                </c:pt>
                <c:pt idx="5">
                  <c:v>45247</c:v>
                </c:pt>
                <c:pt idx="6">
                  <c:v>45250</c:v>
                </c:pt>
                <c:pt idx="7">
                  <c:v>45251</c:v>
                </c:pt>
                <c:pt idx="8">
                  <c:v>45252</c:v>
                </c:pt>
                <c:pt idx="9">
                  <c:v>45253</c:v>
                </c:pt>
                <c:pt idx="10">
                  <c:v>45254</c:v>
                </c:pt>
                <c:pt idx="11">
                  <c:v>45257</c:v>
                </c:pt>
                <c:pt idx="12">
                  <c:v>45258</c:v>
                </c:pt>
                <c:pt idx="13">
                  <c:v>45259</c:v>
                </c:pt>
                <c:pt idx="14">
                  <c:v>45260</c:v>
                </c:pt>
                <c:pt idx="15">
                  <c:v>45261</c:v>
                </c:pt>
                <c:pt idx="16">
                  <c:v>45264</c:v>
                </c:pt>
                <c:pt idx="17">
                  <c:v>45265</c:v>
                </c:pt>
                <c:pt idx="18">
                  <c:v>45266</c:v>
                </c:pt>
                <c:pt idx="19">
                  <c:v>45267</c:v>
                </c:pt>
                <c:pt idx="20">
                  <c:v>45268</c:v>
                </c:pt>
                <c:pt idx="21">
                  <c:v>45271</c:v>
                </c:pt>
                <c:pt idx="22">
                  <c:v>45272</c:v>
                </c:pt>
                <c:pt idx="23">
                  <c:v>45273</c:v>
                </c:pt>
                <c:pt idx="24">
                  <c:v>45274</c:v>
                </c:pt>
                <c:pt idx="25">
                  <c:v>45275</c:v>
                </c:pt>
                <c:pt idx="26">
                  <c:v>45278</c:v>
                </c:pt>
                <c:pt idx="27">
                  <c:v>45279</c:v>
                </c:pt>
                <c:pt idx="28">
                  <c:v>45280</c:v>
                </c:pt>
                <c:pt idx="29">
                  <c:v>45281</c:v>
                </c:pt>
                <c:pt idx="30">
                  <c:v>45282</c:v>
                </c:pt>
                <c:pt idx="31">
                  <c:v>45285</c:v>
                </c:pt>
                <c:pt idx="32">
                  <c:v>45286</c:v>
                </c:pt>
                <c:pt idx="33">
                  <c:v>45287</c:v>
                </c:pt>
                <c:pt idx="34">
                  <c:v>45288</c:v>
                </c:pt>
                <c:pt idx="35">
                  <c:v>45289</c:v>
                </c:pt>
                <c:pt idx="36">
                  <c:v>45293</c:v>
                </c:pt>
                <c:pt idx="37">
                  <c:v>45294</c:v>
                </c:pt>
                <c:pt idx="38">
                  <c:v>45295</c:v>
                </c:pt>
                <c:pt idx="39">
                  <c:v>45296</c:v>
                </c:pt>
                <c:pt idx="40">
                  <c:v>45299</c:v>
                </c:pt>
                <c:pt idx="41">
                  <c:v>45300</c:v>
                </c:pt>
                <c:pt idx="42">
                  <c:v>45301</c:v>
                </c:pt>
                <c:pt idx="43">
                  <c:v>45302</c:v>
                </c:pt>
                <c:pt idx="44">
                  <c:v>45303</c:v>
                </c:pt>
                <c:pt idx="45">
                  <c:v>45306</c:v>
                </c:pt>
                <c:pt idx="46">
                  <c:v>45307</c:v>
                </c:pt>
                <c:pt idx="47">
                  <c:v>45308</c:v>
                </c:pt>
                <c:pt idx="48">
                  <c:v>45309</c:v>
                </c:pt>
                <c:pt idx="49">
                  <c:v>45310</c:v>
                </c:pt>
                <c:pt idx="50">
                  <c:v>45313</c:v>
                </c:pt>
                <c:pt idx="51">
                  <c:v>45314</c:v>
                </c:pt>
                <c:pt idx="52">
                  <c:v>45315</c:v>
                </c:pt>
                <c:pt idx="53">
                  <c:v>45316</c:v>
                </c:pt>
                <c:pt idx="54">
                  <c:v>45317</c:v>
                </c:pt>
                <c:pt idx="55">
                  <c:v>45320</c:v>
                </c:pt>
                <c:pt idx="56">
                  <c:v>45321</c:v>
                </c:pt>
                <c:pt idx="57">
                  <c:v>45322</c:v>
                </c:pt>
                <c:pt idx="58">
                  <c:v>45323</c:v>
                </c:pt>
                <c:pt idx="59">
                  <c:v>45324</c:v>
                </c:pt>
                <c:pt idx="60">
                  <c:v>45327</c:v>
                </c:pt>
                <c:pt idx="61">
                  <c:v>45328</c:v>
                </c:pt>
                <c:pt idx="62">
                  <c:v>45329</c:v>
                </c:pt>
                <c:pt idx="63">
                  <c:v>45330</c:v>
                </c:pt>
                <c:pt idx="64">
                  <c:v>45341</c:v>
                </c:pt>
                <c:pt idx="65">
                  <c:v>45342</c:v>
                </c:pt>
                <c:pt idx="66">
                  <c:v>45343</c:v>
                </c:pt>
                <c:pt idx="67">
                  <c:v>45344</c:v>
                </c:pt>
                <c:pt idx="68">
                  <c:v>45345</c:v>
                </c:pt>
                <c:pt idx="69">
                  <c:v>45348</c:v>
                </c:pt>
                <c:pt idx="70">
                  <c:v>45349</c:v>
                </c:pt>
                <c:pt idx="71">
                  <c:v>45350</c:v>
                </c:pt>
                <c:pt idx="72">
                  <c:v>45351</c:v>
                </c:pt>
                <c:pt idx="73">
                  <c:v>45352</c:v>
                </c:pt>
                <c:pt idx="74">
                  <c:v>45355</c:v>
                </c:pt>
                <c:pt idx="75">
                  <c:v>45356</c:v>
                </c:pt>
                <c:pt idx="76">
                  <c:v>45357</c:v>
                </c:pt>
                <c:pt idx="77">
                  <c:v>45358</c:v>
                </c:pt>
                <c:pt idx="78">
                  <c:v>45359</c:v>
                </c:pt>
                <c:pt idx="79">
                  <c:v>45362</c:v>
                </c:pt>
                <c:pt idx="80">
                  <c:v>45363</c:v>
                </c:pt>
                <c:pt idx="81">
                  <c:v>45364</c:v>
                </c:pt>
                <c:pt idx="82">
                  <c:v>45365</c:v>
                </c:pt>
                <c:pt idx="83">
                  <c:v>45366</c:v>
                </c:pt>
                <c:pt idx="84">
                  <c:v>45369</c:v>
                </c:pt>
                <c:pt idx="85">
                  <c:v>45370</c:v>
                </c:pt>
                <c:pt idx="86">
                  <c:v>45371</c:v>
                </c:pt>
                <c:pt idx="87">
                  <c:v>45372</c:v>
                </c:pt>
                <c:pt idx="88">
                  <c:v>45373</c:v>
                </c:pt>
                <c:pt idx="89">
                  <c:v>45376</c:v>
                </c:pt>
                <c:pt idx="90">
                  <c:v>45377</c:v>
                </c:pt>
                <c:pt idx="91">
                  <c:v>45378</c:v>
                </c:pt>
                <c:pt idx="92">
                  <c:v>45379</c:v>
                </c:pt>
                <c:pt idx="93">
                  <c:v>45380</c:v>
                </c:pt>
                <c:pt idx="94">
                  <c:v>45383</c:v>
                </c:pt>
                <c:pt idx="95">
                  <c:v>45384</c:v>
                </c:pt>
                <c:pt idx="96">
                  <c:v>45385</c:v>
                </c:pt>
                <c:pt idx="97">
                  <c:v>45390</c:v>
                </c:pt>
                <c:pt idx="98">
                  <c:v>45391</c:v>
                </c:pt>
                <c:pt idx="99">
                  <c:v>45392</c:v>
                </c:pt>
                <c:pt idx="100">
                  <c:v>45393</c:v>
                </c:pt>
                <c:pt idx="101">
                  <c:v>45394</c:v>
                </c:pt>
                <c:pt idx="102">
                  <c:v>45397</c:v>
                </c:pt>
                <c:pt idx="103">
                  <c:v>45398</c:v>
                </c:pt>
                <c:pt idx="104">
                  <c:v>45399</c:v>
                </c:pt>
                <c:pt idx="105">
                  <c:v>45400</c:v>
                </c:pt>
                <c:pt idx="106">
                  <c:v>45401</c:v>
                </c:pt>
                <c:pt idx="107">
                  <c:v>45404</c:v>
                </c:pt>
                <c:pt idx="108">
                  <c:v>45405</c:v>
                </c:pt>
                <c:pt idx="109">
                  <c:v>45406</c:v>
                </c:pt>
                <c:pt idx="110">
                  <c:v>45407</c:v>
                </c:pt>
                <c:pt idx="111">
                  <c:v>45408</c:v>
                </c:pt>
                <c:pt idx="112">
                  <c:v>45411</c:v>
                </c:pt>
                <c:pt idx="113">
                  <c:v>45412</c:v>
                </c:pt>
                <c:pt idx="114">
                  <c:v>45418</c:v>
                </c:pt>
                <c:pt idx="115">
                  <c:v>45419</c:v>
                </c:pt>
                <c:pt idx="116">
                  <c:v>45420</c:v>
                </c:pt>
                <c:pt idx="117">
                  <c:v>45421</c:v>
                </c:pt>
                <c:pt idx="118">
                  <c:v>45422</c:v>
                </c:pt>
                <c:pt idx="119">
                  <c:v>45425</c:v>
                </c:pt>
                <c:pt idx="120">
                  <c:v>45426</c:v>
                </c:pt>
                <c:pt idx="121">
                  <c:v>45427</c:v>
                </c:pt>
                <c:pt idx="122">
                  <c:v>45428</c:v>
                </c:pt>
                <c:pt idx="123">
                  <c:v>45429</c:v>
                </c:pt>
                <c:pt idx="124">
                  <c:v>45432</c:v>
                </c:pt>
                <c:pt idx="125">
                  <c:v>45433</c:v>
                </c:pt>
                <c:pt idx="126">
                  <c:v>45434</c:v>
                </c:pt>
                <c:pt idx="127">
                  <c:v>45435</c:v>
                </c:pt>
                <c:pt idx="128">
                  <c:v>45436</c:v>
                </c:pt>
                <c:pt idx="129">
                  <c:v>45439</c:v>
                </c:pt>
                <c:pt idx="130">
                  <c:v>45440</c:v>
                </c:pt>
                <c:pt idx="131">
                  <c:v>45441</c:v>
                </c:pt>
                <c:pt idx="132">
                  <c:v>45442</c:v>
                </c:pt>
                <c:pt idx="133">
                  <c:v>45443</c:v>
                </c:pt>
                <c:pt idx="134">
                  <c:v>45446</c:v>
                </c:pt>
                <c:pt idx="135">
                  <c:v>45447</c:v>
                </c:pt>
                <c:pt idx="136">
                  <c:v>45448</c:v>
                </c:pt>
                <c:pt idx="137">
                  <c:v>45449</c:v>
                </c:pt>
                <c:pt idx="138">
                  <c:v>45450</c:v>
                </c:pt>
                <c:pt idx="139">
                  <c:v>45454</c:v>
                </c:pt>
                <c:pt idx="140">
                  <c:v>45455</c:v>
                </c:pt>
                <c:pt idx="141">
                  <c:v>45456</c:v>
                </c:pt>
                <c:pt idx="142">
                  <c:v>45457</c:v>
                </c:pt>
                <c:pt idx="143">
                  <c:v>45460</c:v>
                </c:pt>
                <c:pt idx="144">
                  <c:v>45461</c:v>
                </c:pt>
                <c:pt idx="145">
                  <c:v>45462</c:v>
                </c:pt>
                <c:pt idx="146">
                  <c:v>45463</c:v>
                </c:pt>
                <c:pt idx="147">
                  <c:v>45464</c:v>
                </c:pt>
                <c:pt idx="148">
                  <c:v>45467</c:v>
                </c:pt>
                <c:pt idx="149">
                  <c:v>45468</c:v>
                </c:pt>
                <c:pt idx="150">
                  <c:v>45469</c:v>
                </c:pt>
                <c:pt idx="151">
                  <c:v>45470</c:v>
                </c:pt>
                <c:pt idx="152">
                  <c:v>45471</c:v>
                </c:pt>
                <c:pt idx="153">
                  <c:v>45474</c:v>
                </c:pt>
                <c:pt idx="154">
                  <c:v>45475</c:v>
                </c:pt>
                <c:pt idx="155">
                  <c:v>45476</c:v>
                </c:pt>
                <c:pt idx="156">
                  <c:v>45477</c:v>
                </c:pt>
                <c:pt idx="157">
                  <c:v>45478</c:v>
                </c:pt>
                <c:pt idx="158">
                  <c:v>45481</c:v>
                </c:pt>
                <c:pt idx="159">
                  <c:v>45482</c:v>
                </c:pt>
                <c:pt idx="160">
                  <c:v>45483</c:v>
                </c:pt>
                <c:pt idx="161">
                  <c:v>45484</c:v>
                </c:pt>
                <c:pt idx="162">
                  <c:v>45485</c:v>
                </c:pt>
                <c:pt idx="163">
                  <c:v>45488</c:v>
                </c:pt>
                <c:pt idx="164">
                  <c:v>45489</c:v>
                </c:pt>
                <c:pt idx="165">
                  <c:v>45490</c:v>
                </c:pt>
                <c:pt idx="166">
                  <c:v>45491</c:v>
                </c:pt>
                <c:pt idx="167">
                  <c:v>45492</c:v>
                </c:pt>
                <c:pt idx="168">
                  <c:v>45495</c:v>
                </c:pt>
                <c:pt idx="169">
                  <c:v>45496</c:v>
                </c:pt>
                <c:pt idx="170">
                  <c:v>45497</c:v>
                </c:pt>
                <c:pt idx="171">
                  <c:v>45498</c:v>
                </c:pt>
                <c:pt idx="172">
                  <c:v>45499</c:v>
                </c:pt>
                <c:pt idx="173">
                  <c:v>45502</c:v>
                </c:pt>
                <c:pt idx="174">
                  <c:v>45503</c:v>
                </c:pt>
                <c:pt idx="175">
                  <c:v>45504</c:v>
                </c:pt>
                <c:pt idx="176">
                  <c:v>45505</c:v>
                </c:pt>
                <c:pt idx="177">
                  <c:v>45506</c:v>
                </c:pt>
                <c:pt idx="178">
                  <c:v>45509</c:v>
                </c:pt>
                <c:pt idx="179">
                  <c:v>45510</c:v>
                </c:pt>
                <c:pt idx="180">
                  <c:v>45511</c:v>
                </c:pt>
                <c:pt idx="181">
                  <c:v>45512</c:v>
                </c:pt>
                <c:pt idx="182">
                  <c:v>45513</c:v>
                </c:pt>
                <c:pt idx="183">
                  <c:v>45516</c:v>
                </c:pt>
                <c:pt idx="184">
                  <c:v>45517</c:v>
                </c:pt>
                <c:pt idx="185">
                  <c:v>45518</c:v>
                </c:pt>
                <c:pt idx="186">
                  <c:v>45519</c:v>
                </c:pt>
                <c:pt idx="187">
                  <c:v>45520</c:v>
                </c:pt>
                <c:pt idx="188">
                  <c:v>45523</c:v>
                </c:pt>
                <c:pt idx="189">
                  <c:v>45524</c:v>
                </c:pt>
                <c:pt idx="190">
                  <c:v>45525</c:v>
                </c:pt>
                <c:pt idx="191">
                  <c:v>45526</c:v>
                </c:pt>
                <c:pt idx="192">
                  <c:v>45527</c:v>
                </c:pt>
                <c:pt idx="193">
                  <c:v>45530</c:v>
                </c:pt>
                <c:pt idx="194">
                  <c:v>45531</c:v>
                </c:pt>
                <c:pt idx="195">
                  <c:v>45532</c:v>
                </c:pt>
                <c:pt idx="196">
                  <c:v>45533</c:v>
                </c:pt>
                <c:pt idx="197">
                  <c:v>45534</c:v>
                </c:pt>
                <c:pt idx="198">
                  <c:v>45537</c:v>
                </c:pt>
                <c:pt idx="199">
                  <c:v>45538</c:v>
                </c:pt>
                <c:pt idx="200">
                  <c:v>45539</c:v>
                </c:pt>
                <c:pt idx="201">
                  <c:v>45540</c:v>
                </c:pt>
                <c:pt idx="202">
                  <c:v>45541</c:v>
                </c:pt>
                <c:pt idx="203">
                  <c:v>45544</c:v>
                </c:pt>
                <c:pt idx="204">
                  <c:v>45545</c:v>
                </c:pt>
                <c:pt idx="205">
                  <c:v>45546</c:v>
                </c:pt>
                <c:pt idx="206">
                  <c:v>45547</c:v>
                </c:pt>
                <c:pt idx="207">
                  <c:v>45548</c:v>
                </c:pt>
                <c:pt idx="208">
                  <c:v>45553</c:v>
                </c:pt>
                <c:pt idx="209">
                  <c:v>45554</c:v>
                </c:pt>
                <c:pt idx="210">
                  <c:v>45555</c:v>
                </c:pt>
                <c:pt idx="211">
                  <c:v>45558</c:v>
                </c:pt>
                <c:pt idx="212">
                  <c:v>45559</c:v>
                </c:pt>
                <c:pt idx="213">
                  <c:v>45560</c:v>
                </c:pt>
                <c:pt idx="214">
                  <c:v>45561</c:v>
                </c:pt>
                <c:pt idx="215">
                  <c:v>45562</c:v>
                </c:pt>
                <c:pt idx="216">
                  <c:v>45565</c:v>
                </c:pt>
                <c:pt idx="217">
                  <c:v>45573</c:v>
                </c:pt>
                <c:pt idx="218">
                  <c:v>45574</c:v>
                </c:pt>
                <c:pt idx="219">
                  <c:v>45575</c:v>
                </c:pt>
                <c:pt idx="220">
                  <c:v>45576</c:v>
                </c:pt>
                <c:pt idx="221">
                  <c:v>45579</c:v>
                </c:pt>
                <c:pt idx="222">
                  <c:v>45580</c:v>
                </c:pt>
                <c:pt idx="223">
                  <c:v>45581</c:v>
                </c:pt>
                <c:pt idx="224">
                  <c:v>45582</c:v>
                </c:pt>
                <c:pt idx="225">
                  <c:v>45583</c:v>
                </c:pt>
                <c:pt idx="226">
                  <c:v>45586</c:v>
                </c:pt>
                <c:pt idx="227">
                  <c:v>45587</c:v>
                </c:pt>
                <c:pt idx="228">
                  <c:v>45588</c:v>
                </c:pt>
                <c:pt idx="229">
                  <c:v>45589</c:v>
                </c:pt>
                <c:pt idx="230">
                  <c:v>45590</c:v>
                </c:pt>
                <c:pt idx="231">
                  <c:v>45593</c:v>
                </c:pt>
                <c:pt idx="232">
                  <c:v>45594</c:v>
                </c:pt>
                <c:pt idx="233">
                  <c:v>45595</c:v>
                </c:pt>
                <c:pt idx="234">
                  <c:v>45596</c:v>
                </c:pt>
                <c:pt idx="235">
                  <c:v>45597</c:v>
                </c:pt>
                <c:pt idx="236">
                  <c:v>45600</c:v>
                </c:pt>
                <c:pt idx="237">
                  <c:v>45601</c:v>
                </c:pt>
                <c:pt idx="238">
                  <c:v>45602</c:v>
                </c:pt>
                <c:pt idx="239">
                  <c:v>45603</c:v>
                </c:pt>
                <c:pt idx="240">
                  <c:v>45604</c:v>
                </c:pt>
                <c:pt idx="241">
                  <c:v>45607</c:v>
                </c:pt>
                <c:pt idx="242">
                  <c:v>45608</c:v>
                </c:pt>
                <c:pt idx="243">
                  <c:v>45609</c:v>
                </c:pt>
                <c:pt idx="244">
                  <c:v>45610</c:v>
                </c:pt>
                <c:pt idx="245">
                  <c:v>45611</c:v>
                </c:pt>
                <c:pt idx="246">
                  <c:v>45614</c:v>
                </c:pt>
                <c:pt idx="247">
                  <c:v>45615</c:v>
                </c:pt>
                <c:pt idx="248">
                  <c:v>45616</c:v>
                </c:pt>
                <c:pt idx="249">
                  <c:v>45617</c:v>
                </c:pt>
              </c:numCache>
            </c:numRef>
          </c:cat>
          <c:val>
            <c:numRef>
              <c:f>股债性价比!$J$2:$J$4451</c:f>
              <c:numCache>
                <c:formatCode>General</c:formatCode>
                <c:ptCount val="4450"/>
                <c:pt idx="0">
                  <c:v>6.5076999999999998</c:v>
                </c:pt>
                <c:pt idx="1">
                  <c:v>6.5076999999999998</c:v>
                </c:pt>
                <c:pt idx="2">
                  <c:v>6.5076999999999998</c:v>
                </c:pt>
                <c:pt idx="3">
                  <c:v>6.5076999999999998</c:v>
                </c:pt>
                <c:pt idx="4">
                  <c:v>6.5076999999999998</c:v>
                </c:pt>
                <c:pt idx="5">
                  <c:v>6.5076999999999998</c:v>
                </c:pt>
                <c:pt idx="6">
                  <c:v>6.5076999999999998</c:v>
                </c:pt>
                <c:pt idx="7">
                  <c:v>6.5076999999999998</c:v>
                </c:pt>
                <c:pt idx="8">
                  <c:v>6.5076999999999998</c:v>
                </c:pt>
                <c:pt idx="9">
                  <c:v>6.5076999999999998</c:v>
                </c:pt>
                <c:pt idx="10">
                  <c:v>6.5076999999999998</c:v>
                </c:pt>
                <c:pt idx="11">
                  <c:v>6.5076999999999998</c:v>
                </c:pt>
                <c:pt idx="12">
                  <c:v>6.5076999999999998</c:v>
                </c:pt>
                <c:pt idx="13">
                  <c:v>6.5076999999999998</c:v>
                </c:pt>
                <c:pt idx="14">
                  <c:v>6.5076999999999998</c:v>
                </c:pt>
                <c:pt idx="15">
                  <c:v>6.5076999999999998</c:v>
                </c:pt>
                <c:pt idx="16">
                  <c:v>6.5076999999999998</c:v>
                </c:pt>
                <c:pt idx="17">
                  <c:v>6.5076999999999998</c:v>
                </c:pt>
                <c:pt idx="18">
                  <c:v>6.5076999999999998</c:v>
                </c:pt>
                <c:pt idx="19">
                  <c:v>6.5076999999999998</c:v>
                </c:pt>
                <c:pt idx="20">
                  <c:v>6.5076999999999998</c:v>
                </c:pt>
                <c:pt idx="21">
                  <c:v>6.5076999999999998</c:v>
                </c:pt>
                <c:pt idx="22">
                  <c:v>6.5076999999999998</c:v>
                </c:pt>
                <c:pt idx="23">
                  <c:v>6.5076999999999998</c:v>
                </c:pt>
                <c:pt idx="24">
                  <c:v>6.5076999999999998</c:v>
                </c:pt>
                <c:pt idx="25">
                  <c:v>6.5076999999999998</c:v>
                </c:pt>
                <c:pt idx="26">
                  <c:v>6.5076999999999998</c:v>
                </c:pt>
                <c:pt idx="27">
                  <c:v>6.5076999999999998</c:v>
                </c:pt>
                <c:pt idx="28">
                  <c:v>6.5076999999999998</c:v>
                </c:pt>
                <c:pt idx="29">
                  <c:v>6.5076999999999998</c:v>
                </c:pt>
                <c:pt idx="30">
                  <c:v>6.5076999999999998</c:v>
                </c:pt>
                <c:pt idx="31">
                  <c:v>6.5076999999999998</c:v>
                </c:pt>
                <c:pt idx="32">
                  <c:v>6.5076999999999998</c:v>
                </c:pt>
                <c:pt idx="33">
                  <c:v>6.5076999999999998</c:v>
                </c:pt>
                <c:pt idx="34">
                  <c:v>6.5076999999999998</c:v>
                </c:pt>
                <c:pt idx="35">
                  <c:v>6.5076999999999998</c:v>
                </c:pt>
                <c:pt idx="36">
                  <c:v>6.5076999999999998</c:v>
                </c:pt>
                <c:pt idx="37">
                  <c:v>6.5076999999999998</c:v>
                </c:pt>
                <c:pt idx="38">
                  <c:v>6.5076999999999998</c:v>
                </c:pt>
                <c:pt idx="39">
                  <c:v>6.5076999999999998</c:v>
                </c:pt>
                <c:pt idx="40">
                  <c:v>6.5076999999999998</c:v>
                </c:pt>
                <c:pt idx="41">
                  <c:v>6.5076999999999998</c:v>
                </c:pt>
                <c:pt idx="42">
                  <c:v>6.5076999999999998</c:v>
                </c:pt>
                <c:pt idx="43">
                  <c:v>6.5076999999999998</c:v>
                </c:pt>
                <c:pt idx="44">
                  <c:v>6.5076999999999998</c:v>
                </c:pt>
                <c:pt idx="45">
                  <c:v>6.5076999999999998</c:v>
                </c:pt>
                <c:pt idx="46">
                  <c:v>6.5076999999999998</c:v>
                </c:pt>
                <c:pt idx="47">
                  <c:v>6.5076999999999998</c:v>
                </c:pt>
                <c:pt idx="48">
                  <c:v>6.5076999999999998</c:v>
                </c:pt>
                <c:pt idx="49">
                  <c:v>6.5076999999999998</c:v>
                </c:pt>
                <c:pt idx="50">
                  <c:v>6.5076999999999998</c:v>
                </c:pt>
                <c:pt idx="51">
                  <c:v>6.5076999999999998</c:v>
                </c:pt>
                <c:pt idx="52">
                  <c:v>6.5076999999999998</c:v>
                </c:pt>
                <c:pt idx="53">
                  <c:v>6.5076999999999998</c:v>
                </c:pt>
                <c:pt idx="54">
                  <c:v>6.5076999999999998</c:v>
                </c:pt>
                <c:pt idx="55">
                  <c:v>6.5076999999999998</c:v>
                </c:pt>
                <c:pt idx="56">
                  <c:v>6.5076999999999998</c:v>
                </c:pt>
                <c:pt idx="57">
                  <c:v>6.5076999999999998</c:v>
                </c:pt>
                <c:pt idx="58">
                  <c:v>6.5076999999999998</c:v>
                </c:pt>
                <c:pt idx="59">
                  <c:v>6.5076999999999998</c:v>
                </c:pt>
                <c:pt idx="60">
                  <c:v>6.5076999999999998</c:v>
                </c:pt>
                <c:pt idx="61">
                  <c:v>6.5076999999999998</c:v>
                </c:pt>
                <c:pt idx="62">
                  <c:v>6.5076999999999998</c:v>
                </c:pt>
                <c:pt idx="63">
                  <c:v>6.5076999999999998</c:v>
                </c:pt>
                <c:pt idx="64">
                  <c:v>6.5076999999999998</c:v>
                </c:pt>
                <c:pt idx="65">
                  <c:v>6.5076999999999998</c:v>
                </c:pt>
                <c:pt idx="66">
                  <c:v>6.5076999999999998</c:v>
                </c:pt>
                <c:pt idx="67">
                  <c:v>6.5076999999999998</c:v>
                </c:pt>
                <c:pt idx="68">
                  <c:v>6.5076999999999998</c:v>
                </c:pt>
                <c:pt idx="69">
                  <c:v>6.5076999999999998</c:v>
                </c:pt>
                <c:pt idx="70">
                  <c:v>6.5076999999999998</c:v>
                </c:pt>
                <c:pt idx="71">
                  <c:v>6.5076999999999998</c:v>
                </c:pt>
                <c:pt idx="72">
                  <c:v>6.5076999999999998</c:v>
                </c:pt>
                <c:pt idx="73">
                  <c:v>6.5076999999999998</c:v>
                </c:pt>
                <c:pt idx="74">
                  <c:v>6.5076999999999998</c:v>
                </c:pt>
                <c:pt idx="75">
                  <c:v>6.5076999999999998</c:v>
                </c:pt>
                <c:pt idx="76">
                  <c:v>6.5076999999999998</c:v>
                </c:pt>
                <c:pt idx="77">
                  <c:v>6.5076999999999998</c:v>
                </c:pt>
                <c:pt idx="78">
                  <c:v>6.5076999999999998</c:v>
                </c:pt>
                <c:pt idx="79">
                  <c:v>6.5076999999999998</c:v>
                </c:pt>
                <c:pt idx="80">
                  <c:v>6.5076999999999998</c:v>
                </c:pt>
                <c:pt idx="81">
                  <c:v>6.5076999999999998</c:v>
                </c:pt>
                <c:pt idx="82">
                  <c:v>6.5076999999999998</c:v>
                </c:pt>
                <c:pt idx="83">
                  <c:v>6.5076999999999998</c:v>
                </c:pt>
                <c:pt idx="84">
                  <c:v>6.5076999999999998</c:v>
                </c:pt>
                <c:pt idx="85">
                  <c:v>6.5076999999999998</c:v>
                </c:pt>
                <c:pt idx="86">
                  <c:v>6.5076999999999998</c:v>
                </c:pt>
                <c:pt idx="87">
                  <c:v>6.5076999999999998</c:v>
                </c:pt>
                <c:pt idx="88">
                  <c:v>6.5076999999999998</c:v>
                </c:pt>
                <c:pt idx="89">
                  <c:v>6.5076999999999998</c:v>
                </c:pt>
                <c:pt idx="90">
                  <c:v>6.5076999999999998</c:v>
                </c:pt>
                <c:pt idx="91">
                  <c:v>6.5076999999999998</c:v>
                </c:pt>
                <c:pt idx="92">
                  <c:v>6.5076999999999998</c:v>
                </c:pt>
                <c:pt idx="93">
                  <c:v>6.5076999999999998</c:v>
                </c:pt>
                <c:pt idx="94">
                  <c:v>6.5076999999999998</c:v>
                </c:pt>
                <c:pt idx="95">
                  <c:v>6.5076999999999998</c:v>
                </c:pt>
                <c:pt idx="96">
                  <c:v>6.5076999999999998</c:v>
                </c:pt>
                <c:pt idx="97">
                  <c:v>6.5076999999999998</c:v>
                </c:pt>
                <c:pt idx="98">
                  <c:v>6.5076999999999998</c:v>
                </c:pt>
                <c:pt idx="99">
                  <c:v>6.5076999999999998</c:v>
                </c:pt>
                <c:pt idx="100">
                  <c:v>6.5076999999999998</c:v>
                </c:pt>
                <c:pt idx="101">
                  <c:v>6.5076999999999998</c:v>
                </c:pt>
                <c:pt idx="102">
                  <c:v>6.5076999999999998</c:v>
                </c:pt>
                <c:pt idx="103">
                  <c:v>6.5076999999999998</c:v>
                </c:pt>
                <c:pt idx="104">
                  <c:v>6.5076999999999998</c:v>
                </c:pt>
                <c:pt idx="105">
                  <c:v>6.5076999999999998</c:v>
                </c:pt>
                <c:pt idx="106">
                  <c:v>6.5076999999999998</c:v>
                </c:pt>
                <c:pt idx="107">
                  <c:v>6.5076999999999998</c:v>
                </c:pt>
                <c:pt idx="108">
                  <c:v>6.5076999999999998</c:v>
                </c:pt>
                <c:pt idx="109">
                  <c:v>6.5076999999999998</c:v>
                </c:pt>
                <c:pt idx="110">
                  <c:v>6.5076999999999998</c:v>
                </c:pt>
                <c:pt idx="111">
                  <c:v>6.5076999999999998</c:v>
                </c:pt>
                <c:pt idx="112">
                  <c:v>6.5076999999999998</c:v>
                </c:pt>
                <c:pt idx="113">
                  <c:v>6.5076999999999998</c:v>
                </c:pt>
                <c:pt idx="114">
                  <c:v>6.5076999999999998</c:v>
                </c:pt>
                <c:pt idx="115">
                  <c:v>6.5076999999999998</c:v>
                </c:pt>
                <c:pt idx="116">
                  <c:v>6.5076999999999998</c:v>
                </c:pt>
                <c:pt idx="117">
                  <c:v>6.5076999999999998</c:v>
                </c:pt>
                <c:pt idx="118">
                  <c:v>6.5076999999999998</c:v>
                </c:pt>
                <c:pt idx="119">
                  <c:v>6.5076999999999998</c:v>
                </c:pt>
                <c:pt idx="120">
                  <c:v>6.5076999999999998</c:v>
                </c:pt>
                <c:pt idx="121">
                  <c:v>6.5076999999999998</c:v>
                </c:pt>
                <c:pt idx="122">
                  <c:v>6.5076999999999998</c:v>
                </c:pt>
                <c:pt idx="123">
                  <c:v>6.5076999999999998</c:v>
                </c:pt>
                <c:pt idx="124">
                  <c:v>6.5076999999999998</c:v>
                </c:pt>
                <c:pt idx="125">
                  <c:v>6.5076999999999998</c:v>
                </c:pt>
                <c:pt idx="126">
                  <c:v>6.5076999999999998</c:v>
                </c:pt>
                <c:pt idx="127">
                  <c:v>6.5076999999999998</c:v>
                </c:pt>
                <c:pt idx="128">
                  <c:v>6.5076999999999998</c:v>
                </c:pt>
                <c:pt idx="129">
                  <c:v>6.5076999999999998</c:v>
                </c:pt>
                <c:pt idx="130">
                  <c:v>6.5076999999999998</c:v>
                </c:pt>
                <c:pt idx="131">
                  <c:v>6.5076999999999998</c:v>
                </c:pt>
                <c:pt idx="132">
                  <c:v>6.5076999999999998</c:v>
                </c:pt>
                <c:pt idx="133">
                  <c:v>6.5076999999999998</c:v>
                </c:pt>
                <c:pt idx="134">
                  <c:v>6.5076999999999998</c:v>
                </c:pt>
                <c:pt idx="135">
                  <c:v>6.5076999999999998</c:v>
                </c:pt>
                <c:pt idx="136">
                  <c:v>6.5076999999999998</c:v>
                </c:pt>
                <c:pt idx="137">
                  <c:v>6.5076999999999998</c:v>
                </c:pt>
                <c:pt idx="138">
                  <c:v>6.5076999999999998</c:v>
                </c:pt>
                <c:pt idx="139">
                  <c:v>6.5076999999999998</c:v>
                </c:pt>
                <c:pt idx="140">
                  <c:v>6.5076999999999998</c:v>
                </c:pt>
                <c:pt idx="141">
                  <c:v>6.5076999999999998</c:v>
                </c:pt>
                <c:pt idx="142">
                  <c:v>6.5076999999999998</c:v>
                </c:pt>
                <c:pt idx="143">
                  <c:v>6.5076999999999998</c:v>
                </c:pt>
                <c:pt idx="144">
                  <c:v>6.5076999999999998</c:v>
                </c:pt>
                <c:pt idx="145">
                  <c:v>6.5076999999999998</c:v>
                </c:pt>
                <c:pt idx="146">
                  <c:v>6.5076999999999998</c:v>
                </c:pt>
                <c:pt idx="147">
                  <c:v>6.5076999999999998</c:v>
                </c:pt>
                <c:pt idx="148">
                  <c:v>6.5076999999999998</c:v>
                </c:pt>
                <c:pt idx="149">
                  <c:v>6.5076999999999998</c:v>
                </c:pt>
                <c:pt idx="150">
                  <c:v>6.5076999999999998</c:v>
                </c:pt>
                <c:pt idx="151">
                  <c:v>6.5076999999999998</c:v>
                </c:pt>
                <c:pt idx="152">
                  <c:v>6.5076999999999998</c:v>
                </c:pt>
                <c:pt idx="153">
                  <c:v>6.5076999999999998</c:v>
                </c:pt>
                <c:pt idx="154">
                  <c:v>6.5076999999999998</c:v>
                </c:pt>
                <c:pt idx="155">
                  <c:v>6.5076999999999998</c:v>
                </c:pt>
                <c:pt idx="156">
                  <c:v>6.5076999999999998</c:v>
                </c:pt>
                <c:pt idx="157">
                  <c:v>6.5076999999999998</c:v>
                </c:pt>
                <c:pt idx="158">
                  <c:v>6.5076999999999998</c:v>
                </c:pt>
                <c:pt idx="159">
                  <c:v>6.5076999999999998</c:v>
                </c:pt>
                <c:pt idx="160">
                  <c:v>6.5076999999999998</c:v>
                </c:pt>
                <c:pt idx="161">
                  <c:v>6.5076999999999998</c:v>
                </c:pt>
                <c:pt idx="162">
                  <c:v>6.5076999999999998</c:v>
                </c:pt>
                <c:pt idx="163">
                  <c:v>6.5076999999999998</c:v>
                </c:pt>
                <c:pt idx="164">
                  <c:v>6.5076999999999998</c:v>
                </c:pt>
                <c:pt idx="165">
                  <c:v>6.5076999999999998</c:v>
                </c:pt>
                <c:pt idx="166">
                  <c:v>6.5076999999999998</c:v>
                </c:pt>
                <c:pt idx="167">
                  <c:v>6.5076999999999998</c:v>
                </c:pt>
                <c:pt idx="168">
                  <c:v>6.5076999999999998</c:v>
                </c:pt>
                <c:pt idx="169">
                  <c:v>6.5076999999999998</c:v>
                </c:pt>
                <c:pt idx="170">
                  <c:v>6.5076999999999998</c:v>
                </c:pt>
                <c:pt idx="171">
                  <c:v>6.5076999999999998</c:v>
                </c:pt>
                <c:pt idx="172">
                  <c:v>6.5076999999999998</c:v>
                </c:pt>
                <c:pt idx="173">
                  <c:v>6.5076999999999998</c:v>
                </c:pt>
                <c:pt idx="174">
                  <c:v>6.5076999999999998</c:v>
                </c:pt>
                <c:pt idx="175">
                  <c:v>6.5076999999999998</c:v>
                </c:pt>
                <c:pt idx="176">
                  <c:v>6.5076999999999998</c:v>
                </c:pt>
                <c:pt idx="177">
                  <c:v>6.5076999999999998</c:v>
                </c:pt>
                <c:pt idx="178">
                  <c:v>6.5076999999999998</c:v>
                </c:pt>
                <c:pt idx="179">
                  <c:v>6.5076999999999998</c:v>
                </c:pt>
                <c:pt idx="180">
                  <c:v>6.5076999999999998</c:v>
                </c:pt>
                <c:pt idx="181">
                  <c:v>6.5076999999999998</c:v>
                </c:pt>
                <c:pt idx="182">
                  <c:v>6.5076999999999998</c:v>
                </c:pt>
                <c:pt idx="183">
                  <c:v>6.5076999999999998</c:v>
                </c:pt>
                <c:pt idx="184">
                  <c:v>6.5076999999999998</c:v>
                </c:pt>
                <c:pt idx="185">
                  <c:v>6.5076999999999998</c:v>
                </c:pt>
                <c:pt idx="186">
                  <c:v>6.5076999999999998</c:v>
                </c:pt>
                <c:pt idx="187">
                  <c:v>6.5076999999999998</c:v>
                </c:pt>
                <c:pt idx="188">
                  <c:v>6.5076999999999998</c:v>
                </c:pt>
                <c:pt idx="189">
                  <c:v>6.5076999999999998</c:v>
                </c:pt>
                <c:pt idx="190">
                  <c:v>6.5076999999999998</c:v>
                </c:pt>
                <c:pt idx="191">
                  <c:v>6.5076999999999998</c:v>
                </c:pt>
                <c:pt idx="192">
                  <c:v>6.5076999999999998</c:v>
                </c:pt>
                <c:pt idx="193">
                  <c:v>6.5076999999999998</c:v>
                </c:pt>
                <c:pt idx="194">
                  <c:v>6.5076999999999998</c:v>
                </c:pt>
                <c:pt idx="195">
                  <c:v>6.5076999999999998</c:v>
                </c:pt>
                <c:pt idx="196">
                  <c:v>6.5076999999999998</c:v>
                </c:pt>
                <c:pt idx="197">
                  <c:v>6.5076999999999998</c:v>
                </c:pt>
                <c:pt idx="198">
                  <c:v>6.5076999999999998</c:v>
                </c:pt>
                <c:pt idx="199">
                  <c:v>6.5076999999999998</c:v>
                </c:pt>
                <c:pt idx="200">
                  <c:v>6.5076999999999998</c:v>
                </c:pt>
                <c:pt idx="201">
                  <c:v>6.5076999999999998</c:v>
                </c:pt>
                <c:pt idx="202">
                  <c:v>6.5076999999999998</c:v>
                </c:pt>
                <c:pt idx="203">
                  <c:v>6.5076999999999998</c:v>
                </c:pt>
                <c:pt idx="204">
                  <c:v>6.5076999999999998</c:v>
                </c:pt>
                <c:pt idx="205">
                  <c:v>6.5076999999999998</c:v>
                </c:pt>
                <c:pt idx="206">
                  <c:v>6.5076999999999998</c:v>
                </c:pt>
                <c:pt idx="207">
                  <c:v>6.5076999999999998</c:v>
                </c:pt>
                <c:pt idx="208">
                  <c:v>6.5076999999999998</c:v>
                </c:pt>
                <c:pt idx="209">
                  <c:v>6.5076999999999998</c:v>
                </c:pt>
                <c:pt idx="210">
                  <c:v>6.5076999999999998</c:v>
                </c:pt>
                <c:pt idx="211">
                  <c:v>6.5076999999999998</c:v>
                </c:pt>
                <c:pt idx="212">
                  <c:v>6.5076999999999998</c:v>
                </c:pt>
                <c:pt idx="213">
                  <c:v>6.5076999999999998</c:v>
                </c:pt>
                <c:pt idx="214">
                  <c:v>6.5076999999999998</c:v>
                </c:pt>
                <c:pt idx="215">
                  <c:v>6.5076999999999998</c:v>
                </c:pt>
                <c:pt idx="216">
                  <c:v>6.5076999999999998</c:v>
                </c:pt>
                <c:pt idx="217">
                  <c:v>6.5076999999999998</c:v>
                </c:pt>
                <c:pt idx="218">
                  <c:v>6.5076999999999998</c:v>
                </c:pt>
                <c:pt idx="219">
                  <c:v>6.5076999999999998</c:v>
                </c:pt>
                <c:pt idx="220">
                  <c:v>6.5076999999999998</c:v>
                </c:pt>
                <c:pt idx="221">
                  <c:v>6.5076999999999998</c:v>
                </c:pt>
                <c:pt idx="222">
                  <c:v>6.5076999999999998</c:v>
                </c:pt>
                <c:pt idx="223">
                  <c:v>6.5076999999999998</c:v>
                </c:pt>
                <c:pt idx="224">
                  <c:v>6.5076999999999998</c:v>
                </c:pt>
                <c:pt idx="225">
                  <c:v>6.5076999999999998</c:v>
                </c:pt>
                <c:pt idx="226">
                  <c:v>6.5076999999999998</c:v>
                </c:pt>
                <c:pt idx="227">
                  <c:v>6.5076999999999998</c:v>
                </c:pt>
                <c:pt idx="228">
                  <c:v>6.5076999999999998</c:v>
                </c:pt>
                <c:pt idx="229">
                  <c:v>6.5076999999999998</c:v>
                </c:pt>
                <c:pt idx="230">
                  <c:v>6.5076999999999998</c:v>
                </c:pt>
                <c:pt idx="231">
                  <c:v>6.5076999999999998</c:v>
                </c:pt>
                <c:pt idx="232">
                  <c:v>6.5076999999999998</c:v>
                </c:pt>
                <c:pt idx="233">
                  <c:v>6.5076999999999998</c:v>
                </c:pt>
                <c:pt idx="234">
                  <c:v>6.5076999999999998</c:v>
                </c:pt>
                <c:pt idx="235">
                  <c:v>6.5076999999999998</c:v>
                </c:pt>
                <c:pt idx="236">
                  <c:v>6.5076999999999998</c:v>
                </c:pt>
                <c:pt idx="237">
                  <c:v>6.5076999999999998</c:v>
                </c:pt>
                <c:pt idx="238">
                  <c:v>6.5076999999999998</c:v>
                </c:pt>
                <c:pt idx="239">
                  <c:v>6.5076999999999998</c:v>
                </c:pt>
                <c:pt idx="240">
                  <c:v>6.5076999999999998</c:v>
                </c:pt>
                <c:pt idx="241">
                  <c:v>6.5076999999999998</c:v>
                </c:pt>
                <c:pt idx="242">
                  <c:v>6.5076999999999998</c:v>
                </c:pt>
                <c:pt idx="243">
                  <c:v>6.5076999999999998</c:v>
                </c:pt>
                <c:pt idx="244">
                  <c:v>6.5076999999999998</c:v>
                </c:pt>
                <c:pt idx="245">
                  <c:v>6.5076999999999998</c:v>
                </c:pt>
                <c:pt idx="246">
                  <c:v>6.5076999999999998</c:v>
                </c:pt>
                <c:pt idx="247">
                  <c:v>6.5076999999999998</c:v>
                </c:pt>
                <c:pt idx="248">
                  <c:v>6.5076999999999998</c:v>
                </c:pt>
                <c:pt idx="249">
                  <c:v>6.5076999999999998</c:v>
                </c:pt>
              </c:numCache>
            </c:numRef>
          </c:val>
          <c:smooth val="0"/>
          <c:extLst xmlns:c16r2="http://schemas.microsoft.com/office/drawing/2015/06/chart">
            <c:ext xmlns:c16="http://schemas.microsoft.com/office/drawing/2014/chart" uri="{C3380CC4-5D6E-409C-BE32-E72D297353CC}">
              <c16:uniqueId val="{00000001-A8CD-47A0-B0E2-0C86AC151544}"/>
            </c:ext>
          </c:extLst>
        </c:ser>
        <c:ser>
          <c:idx val="2"/>
          <c:order val="2"/>
          <c:tx>
            <c:strRef>
              <c:f>股债性价比!$M$1</c:f>
              <c:strCache>
                <c:ptCount val="1"/>
                <c:pt idx="0">
                  <c:v>5%</c:v>
                </c:pt>
              </c:strCache>
            </c:strRef>
          </c:tx>
          <c:spPr>
            <a:ln w="28575" cap="rnd">
              <a:solidFill>
                <a:schemeClr val="accent3"/>
              </a:solidFill>
              <a:prstDash val="sysDot"/>
              <a:round/>
            </a:ln>
            <a:effectLst/>
          </c:spPr>
          <c:marker>
            <c:symbol val="none"/>
          </c:marker>
          <c:cat>
            <c:numRef>
              <c:f>股债性价比!$A$2:$A$4451</c:f>
              <c:numCache>
                <c:formatCode>yyyy\-mm\-dd</c:formatCode>
                <c:ptCount val="4450"/>
                <c:pt idx="0">
                  <c:v>45240</c:v>
                </c:pt>
                <c:pt idx="1">
                  <c:v>45243</c:v>
                </c:pt>
                <c:pt idx="2">
                  <c:v>45244</c:v>
                </c:pt>
                <c:pt idx="3">
                  <c:v>45245</c:v>
                </c:pt>
                <c:pt idx="4">
                  <c:v>45246</c:v>
                </c:pt>
                <c:pt idx="5">
                  <c:v>45247</c:v>
                </c:pt>
                <c:pt idx="6">
                  <c:v>45250</c:v>
                </c:pt>
                <c:pt idx="7">
                  <c:v>45251</c:v>
                </c:pt>
                <c:pt idx="8">
                  <c:v>45252</c:v>
                </c:pt>
                <c:pt idx="9">
                  <c:v>45253</c:v>
                </c:pt>
                <c:pt idx="10">
                  <c:v>45254</c:v>
                </c:pt>
                <c:pt idx="11">
                  <c:v>45257</c:v>
                </c:pt>
                <c:pt idx="12">
                  <c:v>45258</c:v>
                </c:pt>
                <c:pt idx="13">
                  <c:v>45259</c:v>
                </c:pt>
                <c:pt idx="14">
                  <c:v>45260</c:v>
                </c:pt>
                <c:pt idx="15">
                  <c:v>45261</c:v>
                </c:pt>
                <c:pt idx="16">
                  <c:v>45264</c:v>
                </c:pt>
                <c:pt idx="17">
                  <c:v>45265</c:v>
                </c:pt>
                <c:pt idx="18">
                  <c:v>45266</c:v>
                </c:pt>
                <c:pt idx="19">
                  <c:v>45267</c:v>
                </c:pt>
                <c:pt idx="20">
                  <c:v>45268</c:v>
                </c:pt>
                <c:pt idx="21">
                  <c:v>45271</c:v>
                </c:pt>
                <c:pt idx="22">
                  <c:v>45272</c:v>
                </c:pt>
                <c:pt idx="23">
                  <c:v>45273</c:v>
                </c:pt>
                <c:pt idx="24">
                  <c:v>45274</c:v>
                </c:pt>
                <c:pt idx="25">
                  <c:v>45275</c:v>
                </c:pt>
                <c:pt idx="26">
                  <c:v>45278</c:v>
                </c:pt>
                <c:pt idx="27">
                  <c:v>45279</c:v>
                </c:pt>
                <c:pt idx="28">
                  <c:v>45280</c:v>
                </c:pt>
                <c:pt idx="29">
                  <c:v>45281</c:v>
                </c:pt>
                <c:pt idx="30">
                  <c:v>45282</c:v>
                </c:pt>
                <c:pt idx="31">
                  <c:v>45285</c:v>
                </c:pt>
                <c:pt idx="32">
                  <c:v>45286</c:v>
                </c:pt>
                <c:pt idx="33">
                  <c:v>45287</c:v>
                </c:pt>
                <c:pt idx="34">
                  <c:v>45288</c:v>
                </c:pt>
                <c:pt idx="35">
                  <c:v>45289</c:v>
                </c:pt>
                <c:pt idx="36">
                  <c:v>45293</c:v>
                </c:pt>
                <c:pt idx="37">
                  <c:v>45294</c:v>
                </c:pt>
                <c:pt idx="38">
                  <c:v>45295</c:v>
                </c:pt>
                <c:pt idx="39">
                  <c:v>45296</c:v>
                </c:pt>
                <c:pt idx="40">
                  <c:v>45299</c:v>
                </c:pt>
                <c:pt idx="41">
                  <c:v>45300</c:v>
                </c:pt>
                <c:pt idx="42">
                  <c:v>45301</c:v>
                </c:pt>
                <c:pt idx="43">
                  <c:v>45302</c:v>
                </c:pt>
                <c:pt idx="44">
                  <c:v>45303</c:v>
                </c:pt>
                <c:pt idx="45">
                  <c:v>45306</c:v>
                </c:pt>
                <c:pt idx="46">
                  <c:v>45307</c:v>
                </c:pt>
                <c:pt idx="47">
                  <c:v>45308</c:v>
                </c:pt>
                <c:pt idx="48">
                  <c:v>45309</c:v>
                </c:pt>
                <c:pt idx="49">
                  <c:v>45310</c:v>
                </c:pt>
                <c:pt idx="50">
                  <c:v>45313</c:v>
                </c:pt>
                <c:pt idx="51">
                  <c:v>45314</c:v>
                </c:pt>
                <c:pt idx="52">
                  <c:v>45315</c:v>
                </c:pt>
                <c:pt idx="53">
                  <c:v>45316</c:v>
                </c:pt>
                <c:pt idx="54">
                  <c:v>45317</c:v>
                </c:pt>
                <c:pt idx="55">
                  <c:v>45320</c:v>
                </c:pt>
                <c:pt idx="56">
                  <c:v>45321</c:v>
                </c:pt>
                <c:pt idx="57">
                  <c:v>45322</c:v>
                </c:pt>
                <c:pt idx="58">
                  <c:v>45323</c:v>
                </c:pt>
                <c:pt idx="59">
                  <c:v>45324</c:v>
                </c:pt>
                <c:pt idx="60">
                  <c:v>45327</c:v>
                </c:pt>
                <c:pt idx="61">
                  <c:v>45328</c:v>
                </c:pt>
                <c:pt idx="62">
                  <c:v>45329</c:v>
                </c:pt>
                <c:pt idx="63">
                  <c:v>45330</c:v>
                </c:pt>
                <c:pt idx="64">
                  <c:v>45341</c:v>
                </c:pt>
                <c:pt idx="65">
                  <c:v>45342</c:v>
                </c:pt>
                <c:pt idx="66">
                  <c:v>45343</c:v>
                </c:pt>
                <c:pt idx="67">
                  <c:v>45344</c:v>
                </c:pt>
                <c:pt idx="68">
                  <c:v>45345</c:v>
                </c:pt>
                <c:pt idx="69">
                  <c:v>45348</c:v>
                </c:pt>
                <c:pt idx="70">
                  <c:v>45349</c:v>
                </c:pt>
                <c:pt idx="71">
                  <c:v>45350</c:v>
                </c:pt>
                <c:pt idx="72">
                  <c:v>45351</c:v>
                </c:pt>
                <c:pt idx="73">
                  <c:v>45352</c:v>
                </c:pt>
                <c:pt idx="74">
                  <c:v>45355</c:v>
                </c:pt>
                <c:pt idx="75">
                  <c:v>45356</c:v>
                </c:pt>
                <c:pt idx="76">
                  <c:v>45357</c:v>
                </c:pt>
                <c:pt idx="77">
                  <c:v>45358</c:v>
                </c:pt>
                <c:pt idx="78">
                  <c:v>45359</c:v>
                </c:pt>
                <c:pt idx="79">
                  <c:v>45362</c:v>
                </c:pt>
                <c:pt idx="80">
                  <c:v>45363</c:v>
                </c:pt>
                <c:pt idx="81">
                  <c:v>45364</c:v>
                </c:pt>
                <c:pt idx="82">
                  <c:v>45365</c:v>
                </c:pt>
                <c:pt idx="83">
                  <c:v>45366</c:v>
                </c:pt>
                <c:pt idx="84">
                  <c:v>45369</c:v>
                </c:pt>
                <c:pt idx="85">
                  <c:v>45370</c:v>
                </c:pt>
                <c:pt idx="86">
                  <c:v>45371</c:v>
                </c:pt>
                <c:pt idx="87">
                  <c:v>45372</c:v>
                </c:pt>
                <c:pt idx="88">
                  <c:v>45373</c:v>
                </c:pt>
                <c:pt idx="89">
                  <c:v>45376</c:v>
                </c:pt>
                <c:pt idx="90">
                  <c:v>45377</c:v>
                </c:pt>
                <c:pt idx="91">
                  <c:v>45378</c:v>
                </c:pt>
                <c:pt idx="92">
                  <c:v>45379</c:v>
                </c:pt>
                <c:pt idx="93">
                  <c:v>45380</c:v>
                </c:pt>
                <c:pt idx="94">
                  <c:v>45383</c:v>
                </c:pt>
                <c:pt idx="95">
                  <c:v>45384</c:v>
                </c:pt>
                <c:pt idx="96">
                  <c:v>45385</c:v>
                </c:pt>
                <c:pt idx="97">
                  <c:v>45390</c:v>
                </c:pt>
                <c:pt idx="98">
                  <c:v>45391</c:v>
                </c:pt>
                <c:pt idx="99">
                  <c:v>45392</c:v>
                </c:pt>
                <c:pt idx="100">
                  <c:v>45393</c:v>
                </c:pt>
                <c:pt idx="101">
                  <c:v>45394</c:v>
                </c:pt>
                <c:pt idx="102">
                  <c:v>45397</c:v>
                </c:pt>
                <c:pt idx="103">
                  <c:v>45398</c:v>
                </c:pt>
                <c:pt idx="104">
                  <c:v>45399</c:v>
                </c:pt>
                <c:pt idx="105">
                  <c:v>45400</c:v>
                </c:pt>
                <c:pt idx="106">
                  <c:v>45401</c:v>
                </c:pt>
                <c:pt idx="107">
                  <c:v>45404</c:v>
                </c:pt>
                <c:pt idx="108">
                  <c:v>45405</c:v>
                </c:pt>
                <c:pt idx="109">
                  <c:v>45406</c:v>
                </c:pt>
                <c:pt idx="110">
                  <c:v>45407</c:v>
                </c:pt>
                <c:pt idx="111">
                  <c:v>45408</c:v>
                </c:pt>
                <c:pt idx="112">
                  <c:v>45411</c:v>
                </c:pt>
                <c:pt idx="113">
                  <c:v>45412</c:v>
                </c:pt>
                <c:pt idx="114">
                  <c:v>45418</c:v>
                </c:pt>
                <c:pt idx="115">
                  <c:v>45419</c:v>
                </c:pt>
                <c:pt idx="116">
                  <c:v>45420</c:v>
                </c:pt>
                <c:pt idx="117">
                  <c:v>45421</c:v>
                </c:pt>
                <c:pt idx="118">
                  <c:v>45422</c:v>
                </c:pt>
                <c:pt idx="119">
                  <c:v>45425</c:v>
                </c:pt>
                <c:pt idx="120">
                  <c:v>45426</c:v>
                </c:pt>
                <c:pt idx="121">
                  <c:v>45427</c:v>
                </c:pt>
                <c:pt idx="122">
                  <c:v>45428</c:v>
                </c:pt>
                <c:pt idx="123">
                  <c:v>45429</c:v>
                </c:pt>
                <c:pt idx="124">
                  <c:v>45432</c:v>
                </c:pt>
                <c:pt idx="125">
                  <c:v>45433</c:v>
                </c:pt>
                <c:pt idx="126">
                  <c:v>45434</c:v>
                </c:pt>
                <c:pt idx="127">
                  <c:v>45435</c:v>
                </c:pt>
                <c:pt idx="128">
                  <c:v>45436</c:v>
                </c:pt>
                <c:pt idx="129">
                  <c:v>45439</c:v>
                </c:pt>
                <c:pt idx="130">
                  <c:v>45440</c:v>
                </c:pt>
                <c:pt idx="131">
                  <c:v>45441</c:v>
                </c:pt>
                <c:pt idx="132">
                  <c:v>45442</c:v>
                </c:pt>
                <c:pt idx="133">
                  <c:v>45443</c:v>
                </c:pt>
                <c:pt idx="134">
                  <c:v>45446</c:v>
                </c:pt>
                <c:pt idx="135">
                  <c:v>45447</c:v>
                </c:pt>
                <c:pt idx="136">
                  <c:v>45448</c:v>
                </c:pt>
                <c:pt idx="137">
                  <c:v>45449</c:v>
                </c:pt>
                <c:pt idx="138">
                  <c:v>45450</c:v>
                </c:pt>
                <c:pt idx="139">
                  <c:v>45454</c:v>
                </c:pt>
                <c:pt idx="140">
                  <c:v>45455</c:v>
                </c:pt>
                <c:pt idx="141">
                  <c:v>45456</c:v>
                </c:pt>
                <c:pt idx="142">
                  <c:v>45457</c:v>
                </c:pt>
                <c:pt idx="143">
                  <c:v>45460</c:v>
                </c:pt>
                <c:pt idx="144">
                  <c:v>45461</c:v>
                </c:pt>
                <c:pt idx="145">
                  <c:v>45462</c:v>
                </c:pt>
                <c:pt idx="146">
                  <c:v>45463</c:v>
                </c:pt>
                <c:pt idx="147">
                  <c:v>45464</c:v>
                </c:pt>
                <c:pt idx="148">
                  <c:v>45467</c:v>
                </c:pt>
                <c:pt idx="149">
                  <c:v>45468</c:v>
                </c:pt>
                <c:pt idx="150">
                  <c:v>45469</c:v>
                </c:pt>
                <c:pt idx="151">
                  <c:v>45470</c:v>
                </c:pt>
                <c:pt idx="152">
                  <c:v>45471</c:v>
                </c:pt>
                <c:pt idx="153">
                  <c:v>45474</c:v>
                </c:pt>
                <c:pt idx="154">
                  <c:v>45475</c:v>
                </c:pt>
                <c:pt idx="155">
                  <c:v>45476</c:v>
                </c:pt>
                <c:pt idx="156">
                  <c:v>45477</c:v>
                </c:pt>
                <c:pt idx="157">
                  <c:v>45478</c:v>
                </c:pt>
                <c:pt idx="158">
                  <c:v>45481</c:v>
                </c:pt>
                <c:pt idx="159">
                  <c:v>45482</c:v>
                </c:pt>
                <c:pt idx="160">
                  <c:v>45483</c:v>
                </c:pt>
                <c:pt idx="161">
                  <c:v>45484</c:v>
                </c:pt>
                <c:pt idx="162">
                  <c:v>45485</c:v>
                </c:pt>
                <c:pt idx="163">
                  <c:v>45488</c:v>
                </c:pt>
                <c:pt idx="164">
                  <c:v>45489</c:v>
                </c:pt>
                <c:pt idx="165">
                  <c:v>45490</c:v>
                </c:pt>
                <c:pt idx="166">
                  <c:v>45491</c:v>
                </c:pt>
                <c:pt idx="167">
                  <c:v>45492</c:v>
                </c:pt>
                <c:pt idx="168">
                  <c:v>45495</c:v>
                </c:pt>
                <c:pt idx="169">
                  <c:v>45496</c:v>
                </c:pt>
                <c:pt idx="170">
                  <c:v>45497</c:v>
                </c:pt>
                <c:pt idx="171">
                  <c:v>45498</c:v>
                </c:pt>
                <c:pt idx="172">
                  <c:v>45499</c:v>
                </c:pt>
                <c:pt idx="173">
                  <c:v>45502</c:v>
                </c:pt>
                <c:pt idx="174">
                  <c:v>45503</c:v>
                </c:pt>
                <c:pt idx="175">
                  <c:v>45504</c:v>
                </c:pt>
                <c:pt idx="176">
                  <c:v>45505</c:v>
                </c:pt>
                <c:pt idx="177">
                  <c:v>45506</c:v>
                </c:pt>
                <c:pt idx="178">
                  <c:v>45509</c:v>
                </c:pt>
                <c:pt idx="179">
                  <c:v>45510</c:v>
                </c:pt>
                <c:pt idx="180">
                  <c:v>45511</c:v>
                </c:pt>
                <c:pt idx="181">
                  <c:v>45512</c:v>
                </c:pt>
                <c:pt idx="182">
                  <c:v>45513</c:v>
                </c:pt>
                <c:pt idx="183">
                  <c:v>45516</c:v>
                </c:pt>
                <c:pt idx="184">
                  <c:v>45517</c:v>
                </c:pt>
                <c:pt idx="185">
                  <c:v>45518</c:v>
                </c:pt>
                <c:pt idx="186">
                  <c:v>45519</c:v>
                </c:pt>
                <c:pt idx="187">
                  <c:v>45520</c:v>
                </c:pt>
                <c:pt idx="188">
                  <c:v>45523</c:v>
                </c:pt>
                <c:pt idx="189">
                  <c:v>45524</c:v>
                </c:pt>
                <c:pt idx="190">
                  <c:v>45525</c:v>
                </c:pt>
                <c:pt idx="191">
                  <c:v>45526</c:v>
                </c:pt>
                <c:pt idx="192">
                  <c:v>45527</c:v>
                </c:pt>
                <c:pt idx="193">
                  <c:v>45530</c:v>
                </c:pt>
                <c:pt idx="194">
                  <c:v>45531</c:v>
                </c:pt>
                <c:pt idx="195">
                  <c:v>45532</c:v>
                </c:pt>
                <c:pt idx="196">
                  <c:v>45533</c:v>
                </c:pt>
                <c:pt idx="197">
                  <c:v>45534</c:v>
                </c:pt>
                <c:pt idx="198">
                  <c:v>45537</c:v>
                </c:pt>
                <c:pt idx="199">
                  <c:v>45538</c:v>
                </c:pt>
                <c:pt idx="200">
                  <c:v>45539</c:v>
                </c:pt>
                <c:pt idx="201">
                  <c:v>45540</c:v>
                </c:pt>
                <c:pt idx="202">
                  <c:v>45541</c:v>
                </c:pt>
                <c:pt idx="203">
                  <c:v>45544</c:v>
                </c:pt>
                <c:pt idx="204">
                  <c:v>45545</c:v>
                </c:pt>
                <c:pt idx="205">
                  <c:v>45546</c:v>
                </c:pt>
                <c:pt idx="206">
                  <c:v>45547</c:v>
                </c:pt>
                <c:pt idx="207">
                  <c:v>45548</c:v>
                </c:pt>
                <c:pt idx="208">
                  <c:v>45553</c:v>
                </c:pt>
                <c:pt idx="209">
                  <c:v>45554</c:v>
                </c:pt>
                <c:pt idx="210">
                  <c:v>45555</c:v>
                </c:pt>
                <c:pt idx="211">
                  <c:v>45558</c:v>
                </c:pt>
                <c:pt idx="212">
                  <c:v>45559</c:v>
                </c:pt>
                <c:pt idx="213">
                  <c:v>45560</c:v>
                </c:pt>
                <c:pt idx="214">
                  <c:v>45561</c:v>
                </c:pt>
                <c:pt idx="215">
                  <c:v>45562</c:v>
                </c:pt>
                <c:pt idx="216">
                  <c:v>45565</c:v>
                </c:pt>
                <c:pt idx="217">
                  <c:v>45573</c:v>
                </c:pt>
                <c:pt idx="218">
                  <c:v>45574</c:v>
                </c:pt>
                <c:pt idx="219">
                  <c:v>45575</c:v>
                </c:pt>
                <c:pt idx="220">
                  <c:v>45576</c:v>
                </c:pt>
                <c:pt idx="221">
                  <c:v>45579</c:v>
                </c:pt>
                <c:pt idx="222">
                  <c:v>45580</c:v>
                </c:pt>
                <c:pt idx="223">
                  <c:v>45581</c:v>
                </c:pt>
                <c:pt idx="224">
                  <c:v>45582</c:v>
                </c:pt>
                <c:pt idx="225">
                  <c:v>45583</c:v>
                </c:pt>
                <c:pt idx="226">
                  <c:v>45586</c:v>
                </c:pt>
                <c:pt idx="227">
                  <c:v>45587</c:v>
                </c:pt>
                <c:pt idx="228">
                  <c:v>45588</c:v>
                </c:pt>
                <c:pt idx="229">
                  <c:v>45589</c:v>
                </c:pt>
                <c:pt idx="230">
                  <c:v>45590</c:v>
                </c:pt>
                <c:pt idx="231">
                  <c:v>45593</c:v>
                </c:pt>
                <c:pt idx="232">
                  <c:v>45594</c:v>
                </c:pt>
                <c:pt idx="233">
                  <c:v>45595</c:v>
                </c:pt>
                <c:pt idx="234">
                  <c:v>45596</c:v>
                </c:pt>
                <c:pt idx="235">
                  <c:v>45597</c:v>
                </c:pt>
                <c:pt idx="236">
                  <c:v>45600</c:v>
                </c:pt>
                <c:pt idx="237">
                  <c:v>45601</c:v>
                </c:pt>
                <c:pt idx="238">
                  <c:v>45602</c:v>
                </c:pt>
                <c:pt idx="239">
                  <c:v>45603</c:v>
                </c:pt>
                <c:pt idx="240">
                  <c:v>45604</c:v>
                </c:pt>
                <c:pt idx="241">
                  <c:v>45607</c:v>
                </c:pt>
                <c:pt idx="242">
                  <c:v>45608</c:v>
                </c:pt>
                <c:pt idx="243">
                  <c:v>45609</c:v>
                </c:pt>
                <c:pt idx="244">
                  <c:v>45610</c:v>
                </c:pt>
                <c:pt idx="245">
                  <c:v>45611</c:v>
                </c:pt>
                <c:pt idx="246">
                  <c:v>45614</c:v>
                </c:pt>
                <c:pt idx="247">
                  <c:v>45615</c:v>
                </c:pt>
                <c:pt idx="248">
                  <c:v>45616</c:v>
                </c:pt>
                <c:pt idx="249">
                  <c:v>45617</c:v>
                </c:pt>
              </c:numCache>
            </c:numRef>
          </c:cat>
          <c:val>
            <c:numRef>
              <c:f>股债性价比!$M$2:$M$4451</c:f>
              <c:numCache>
                <c:formatCode>General</c:formatCode>
                <c:ptCount val="4450"/>
                <c:pt idx="0">
                  <c:v>3.1200999999999999</c:v>
                </c:pt>
                <c:pt idx="1">
                  <c:v>3.1200999999999999</c:v>
                </c:pt>
                <c:pt idx="2">
                  <c:v>3.1200999999999999</c:v>
                </c:pt>
                <c:pt idx="3">
                  <c:v>3.1200999999999999</c:v>
                </c:pt>
                <c:pt idx="4">
                  <c:v>3.1200999999999999</c:v>
                </c:pt>
                <c:pt idx="5">
                  <c:v>3.1200999999999999</c:v>
                </c:pt>
                <c:pt idx="6">
                  <c:v>3.1200999999999999</c:v>
                </c:pt>
                <c:pt idx="7">
                  <c:v>3.1200999999999999</c:v>
                </c:pt>
                <c:pt idx="8">
                  <c:v>3.1200999999999999</c:v>
                </c:pt>
                <c:pt idx="9">
                  <c:v>3.1200999999999999</c:v>
                </c:pt>
                <c:pt idx="10">
                  <c:v>3.1200999999999999</c:v>
                </c:pt>
                <c:pt idx="11">
                  <c:v>3.1200999999999999</c:v>
                </c:pt>
                <c:pt idx="12">
                  <c:v>3.1200999999999999</c:v>
                </c:pt>
                <c:pt idx="13">
                  <c:v>3.1200999999999999</c:v>
                </c:pt>
                <c:pt idx="14">
                  <c:v>3.1200999999999999</c:v>
                </c:pt>
                <c:pt idx="15">
                  <c:v>3.1200999999999999</c:v>
                </c:pt>
                <c:pt idx="16">
                  <c:v>3.1200999999999999</c:v>
                </c:pt>
                <c:pt idx="17">
                  <c:v>3.1200999999999999</c:v>
                </c:pt>
                <c:pt idx="18">
                  <c:v>3.1200999999999999</c:v>
                </c:pt>
                <c:pt idx="19">
                  <c:v>3.1200999999999999</c:v>
                </c:pt>
                <c:pt idx="20">
                  <c:v>3.1200999999999999</c:v>
                </c:pt>
                <c:pt idx="21">
                  <c:v>3.1200999999999999</c:v>
                </c:pt>
                <c:pt idx="22">
                  <c:v>3.1200999999999999</c:v>
                </c:pt>
                <c:pt idx="23">
                  <c:v>3.1200999999999999</c:v>
                </c:pt>
                <c:pt idx="24">
                  <c:v>3.1200999999999999</c:v>
                </c:pt>
                <c:pt idx="25">
                  <c:v>3.1200999999999999</c:v>
                </c:pt>
                <c:pt idx="26">
                  <c:v>3.1200999999999999</c:v>
                </c:pt>
                <c:pt idx="27">
                  <c:v>3.1200999999999999</c:v>
                </c:pt>
                <c:pt idx="28">
                  <c:v>3.1200999999999999</c:v>
                </c:pt>
                <c:pt idx="29">
                  <c:v>3.1200999999999999</c:v>
                </c:pt>
                <c:pt idx="30">
                  <c:v>3.1200999999999999</c:v>
                </c:pt>
                <c:pt idx="31">
                  <c:v>3.1200999999999999</c:v>
                </c:pt>
                <c:pt idx="32">
                  <c:v>3.1200999999999999</c:v>
                </c:pt>
                <c:pt idx="33">
                  <c:v>3.1200999999999999</c:v>
                </c:pt>
                <c:pt idx="34">
                  <c:v>3.1200999999999999</c:v>
                </c:pt>
                <c:pt idx="35">
                  <c:v>3.1200999999999999</c:v>
                </c:pt>
                <c:pt idx="36">
                  <c:v>3.1200999999999999</c:v>
                </c:pt>
                <c:pt idx="37">
                  <c:v>3.1200999999999999</c:v>
                </c:pt>
                <c:pt idx="38">
                  <c:v>3.1200999999999999</c:v>
                </c:pt>
                <c:pt idx="39">
                  <c:v>3.1200999999999999</c:v>
                </c:pt>
                <c:pt idx="40">
                  <c:v>3.1200999999999999</c:v>
                </c:pt>
                <c:pt idx="41">
                  <c:v>3.1200999999999999</c:v>
                </c:pt>
                <c:pt idx="42">
                  <c:v>3.1200999999999999</c:v>
                </c:pt>
                <c:pt idx="43">
                  <c:v>3.1200999999999999</c:v>
                </c:pt>
                <c:pt idx="44">
                  <c:v>3.1200999999999999</c:v>
                </c:pt>
                <c:pt idx="45">
                  <c:v>3.1200999999999999</c:v>
                </c:pt>
                <c:pt idx="46">
                  <c:v>3.1200999999999999</c:v>
                </c:pt>
                <c:pt idx="47">
                  <c:v>3.1200999999999999</c:v>
                </c:pt>
                <c:pt idx="48">
                  <c:v>3.1200999999999999</c:v>
                </c:pt>
                <c:pt idx="49">
                  <c:v>3.1200999999999999</c:v>
                </c:pt>
                <c:pt idx="50">
                  <c:v>3.1200999999999999</c:v>
                </c:pt>
                <c:pt idx="51">
                  <c:v>3.1200999999999999</c:v>
                </c:pt>
                <c:pt idx="52">
                  <c:v>3.1200999999999999</c:v>
                </c:pt>
                <c:pt idx="53">
                  <c:v>3.1200999999999999</c:v>
                </c:pt>
                <c:pt idx="54">
                  <c:v>3.1200999999999999</c:v>
                </c:pt>
                <c:pt idx="55">
                  <c:v>3.1200999999999999</c:v>
                </c:pt>
                <c:pt idx="56">
                  <c:v>3.1200999999999999</c:v>
                </c:pt>
                <c:pt idx="57">
                  <c:v>3.1200999999999999</c:v>
                </c:pt>
                <c:pt idx="58">
                  <c:v>3.1200999999999999</c:v>
                </c:pt>
                <c:pt idx="59">
                  <c:v>3.1200999999999999</c:v>
                </c:pt>
                <c:pt idx="60">
                  <c:v>3.1200999999999999</c:v>
                </c:pt>
                <c:pt idx="61">
                  <c:v>3.1200999999999999</c:v>
                </c:pt>
                <c:pt idx="62">
                  <c:v>3.1200999999999999</c:v>
                </c:pt>
                <c:pt idx="63">
                  <c:v>3.1200999999999999</c:v>
                </c:pt>
                <c:pt idx="64">
                  <c:v>3.1200999999999999</c:v>
                </c:pt>
                <c:pt idx="65">
                  <c:v>3.1200999999999999</c:v>
                </c:pt>
                <c:pt idx="66">
                  <c:v>3.1200999999999999</c:v>
                </c:pt>
                <c:pt idx="67">
                  <c:v>3.1200999999999999</c:v>
                </c:pt>
                <c:pt idx="68">
                  <c:v>3.1200999999999999</c:v>
                </c:pt>
                <c:pt idx="69">
                  <c:v>3.1200999999999999</c:v>
                </c:pt>
                <c:pt idx="70">
                  <c:v>3.1200999999999999</c:v>
                </c:pt>
                <c:pt idx="71">
                  <c:v>3.1200999999999999</c:v>
                </c:pt>
                <c:pt idx="72">
                  <c:v>3.1200999999999999</c:v>
                </c:pt>
                <c:pt idx="73">
                  <c:v>3.1200999999999999</c:v>
                </c:pt>
                <c:pt idx="74">
                  <c:v>3.1200999999999999</c:v>
                </c:pt>
                <c:pt idx="75">
                  <c:v>3.1200999999999999</c:v>
                </c:pt>
                <c:pt idx="76">
                  <c:v>3.1200999999999999</c:v>
                </c:pt>
                <c:pt idx="77">
                  <c:v>3.1200999999999999</c:v>
                </c:pt>
                <c:pt idx="78">
                  <c:v>3.1200999999999999</c:v>
                </c:pt>
                <c:pt idx="79">
                  <c:v>3.1200999999999999</c:v>
                </c:pt>
                <c:pt idx="80">
                  <c:v>3.1200999999999999</c:v>
                </c:pt>
                <c:pt idx="81">
                  <c:v>3.1200999999999999</c:v>
                </c:pt>
                <c:pt idx="82">
                  <c:v>3.1200999999999999</c:v>
                </c:pt>
                <c:pt idx="83">
                  <c:v>3.1200999999999999</c:v>
                </c:pt>
                <c:pt idx="84">
                  <c:v>3.1200999999999999</c:v>
                </c:pt>
                <c:pt idx="85">
                  <c:v>3.1200999999999999</c:v>
                </c:pt>
                <c:pt idx="86">
                  <c:v>3.1200999999999999</c:v>
                </c:pt>
                <c:pt idx="87">
                  <c:v>3.1200999999999999</c:v>
                </c:pt>
                <c:pt idx="88">
                  <c:v>3.1200999999999999</c:v>
                </c:pt>
                <c:pt idx="89">
                  <c:v>3.1200999999999999</c:v>
                </c:pt>
                <c:pt idx="90">
                  <c:v>3.1200999999999999</c:v>
                </c:pt>
                <c:pt idx="91">
                  <c:v>3.1200999999999999</c:v>
                </c:pt>
                <c:pt idx="92">
                  <c:v>3.1200999999999999</c:v>
                </c:pt>
                <c:pt idx="93">
                  <c:v>3.1200999999999999</c:v>
                </c:pt>
                <c:pt idx="94">
                  <c:v>3.1200999999999999</c:v>
                </c:pt>
                <c:pt idx="95">
                  <c:v>3.1200999999999999</c:v>
                </c:pt>
                <c:pt idx="96">
                  <c:v>3.1200999999999999</c:v>
                </c:pt>
                <c:pt idx="97">
                  <c:v>3.1200999999999999</c:v>
                </c:pt>
                <c:pt idx="98">
                  <c:v>3.1200999999999999</c:v>
                </c:pt>
                <c:pt idx="99">
                  <c:v>3.1200999999999999</c:v>
                </c:pt>
                <c:pt idx="100">
                  <c:v>3.1200999999999999</c:v>
                </c:pt>
                <c:pt idx="101">
                  <c:v>3.1200999999999999</c:v>
                </c:pt>
                <c:pt idx="102">
                  <c:v>3.1200999999999999</c:v>
                </c:pt>
                <c:pt idx="103">
                  <c:v>3.1200999999999999</c:v>
                </c:pt>
                <c:pt idx="104">
                  <c:v>3.1200999999999999</c:v>
                </c:pt>
                <c:pt idx="105">
                  <c:v>3.1200999999999999</c:v>
                </c:pt>
                <c:pt idx="106">
                  <c:v>3.1200999999999999</c:v>
                </c:pt>
                <c:pt idx="107">
                  <c:v>3.1200999999999999</c:v>
                </c:pt>
                <c:pt idx="108">
                  <c:v>3.1200999999999999</c:v>
                </c:pt>
                <c:pt idx="109">
                  <c:v>3.1200999999999999</c:v>
                </c:pt>
                <c:pt idx="110">
                  <c:v>3.1200999999999999</c:v>
                </c:pt>
                <c:pt idx="111">
                  <c:v>3.1200999999999999</c:v>
                </c:pt>
                <c:pt idx="112">
                  <c:v>3.1200999999999999</c:v>
                </c:pt>
                <c:pt idx="113">
                  <c:v>3.1200999999999999</c:v>
                </c:pt>
                <c:pt idx="114">
                  <c:v>3.1200999999999999</c:v>
                </c:pt>
                <c:pt idx="115">
                  <c:v>3.1200999999999999</c:v>
                </c:pt>
                <c:pt idx="116">
                  <c:v>3.1200999999999999</c:v>
                </c:pt>
                <c:pt idx="117">
                  <c:v>3.1200999999999999</c:v>
                </c:pt>
                <c:pt idx="118">
                  <c:v>3.1200999999999999</c:v>
                </c:pt>
                <c:pt idx="119">
                  <c:v>3.1200999999999999</c:v>
                </c:pt>
                <c:pt idx="120">
                  <c:v>3.1200999999999999</c:v>
                </c:pt>
                <c:pt idx="121">
                  <c:v>3.1200999999999999</c:v>
                </c:pt>
                <c:pt idx="122">
                  <c:v>3.1200999999999999</c:v>
                </c:pt>
                <c:pt idx="123">
                  <c:v>3.1200999999999999</c:v>
                </c:pt>
                <c:pt idx="124">
                  <c:v>3.1200999999999999</c:v>
                </c:pt>
                <c:pt idx="125">
                  <c:v>3.1200999999999999</c:v>
                </c:pt>
                <c:pt idx="126">
                  <c:v>3.1200999999999999</c:v>
                </c:pt>
                <c:pt idx="127">
                  <c:v>3.1200999999999999</c:v>
                </c:pt>
                <c:pt idx="128">
                  <c:v>3.1200999999999999</c:v>
                </c:pt>
                <c:pt idx="129">
                  <c:v>3.1200999999999999</c:v>
                </c:pt>
                <c:pt idx="130">
                  <c:v>3.1200999999999999</c:v>
                </c:pt>
                <c:pt idx="131">
                  <c:v>3.1200999999999999</c:v>
                </c:pt>
                <c:pt idx="132">
                  <c:v>3.1200999999999999</c:v>
                </c:pt>
                <c:pt idx="133">
                  <c:v>3.1200999999999999</c:v>
                </c:pt>
                <c:pt idx="134">
                  <c:v>3.1200999999999999</c:v>
                </c:pt>
                <c:pt idx="135">
                  <c:v>3.1200999999999999</c:v>
                </c:pt>
                <c:pt idx="136">
                  <c:v>3.1200999999999999</c:v>
                </c:pt>
                <c:pt idx="137">
                  <c:v>3.1200999999999999</c:v>
                </c:pt>
                <c:pt idx="138">
                  <c:v>3.1200999999999999</c:v>
                </c:pt>
                <c:pt idx="139">
                  <c:v>3.1200999999999999</c:v>
                </c:pt>
                <c:pt idx="140">
                  <c:v>3.1200999999999999</c:v>
                </c:pt>
                <c:pt idx="141">
                  <c:v>3.1200999999999999</c:v>
                </c:pt>
                <c:pt idx="142">
                  <c:v>3.1200999999999999</c:v>
                </c:pt>
                <c:pt idx="143">
                  <c:v>3.1200999999999999</c:v>
                </c:pt>
                <c:pt idx="144">
                  <c:v>3.1200999999999999</c:v>
                </c:pt>
                <c:pt idx="145">
                  <c:v>3.1200999999999999</c:v>
                </c:pt>
                <c:pt idx="146">
                  <c:v>3.1200999999999999</c:v>
                </c:pt>
                <c:pt idx="147">
                  <c:v>3.1200999999999999</c:v>
                </c:pt>
                <c:pt idx="148">
                  <c:v>3.1200999999999999</c:v>
                </c:pt>
                <c:pt idx="149">
                  <c:v>3.1200999999999999</c:v>
                </c:pt>
                <c:pt idx="150">
                  <c:v>3.1200999999999999</c:v>
                </c:pt>
                <c:pt idx="151">
                  <c:v>3.1200999999999999</c:v>
                </c:pt>
                <c:pt idx="152">
                  <c:v>3.1200999999999999</c:v>
                </c:pt>
                <c:pt idx="153">
                  <c:v>3.1200999999999999</c:v>
                </c:pt>
                <c:pt idx="154">
                  <c:v>3.1200999999999999</c:v>
                </c:pt>
                <c:pt idx="155">
                  <c:v>3.1200999999999999</c:v>
                </c:pt>
                <c:pt idx="156">
                  <c:v>3.1200999999999999</c:v>
                </c:pt>
                <c:pt idx="157">
                  <c:v>3.1200999999999999</c:v>
                </c:pt>
                <c:pt idx="158">
                  <c:v>3.1200999999999999</c:v>
                </c:pt>
                <c:pt idx="159">
                  <c:v>3.1200999999999999</c:v>
                </c:pt>
                <c:pt idx="160">
                  <c:v>3.1200999999999999</c:v>
                </c:pt>
                <c:pt idx="161">
                  <c:v>3.1200999999999999</c:v>
                </c:pt>
                <c:pt idx="162">
                  <c:v>3.1200999999999999</c:v>
                </c:pt>
                <c:pt idx="163">
                  <c:v>3.1200999999999999</c:v>
                </c:pt>
                <c:pt idx="164">
                  <c:v>3.1200999999999999</c:v>
                </c:pt>
                <c:pt idx="165">
                  <c:v>3.1200999999999999</c:v>
                </c:pt>
                <c:pt idx="166">
                  <c:v>3.1200999999999999</c:v>
                </c:pt>
                <c:pt idx="167">
                  <c:v>3.1200999999999999</c:v>
                </c:pt>
                <c:pt idx="168">
                  <c:v>3.1200999999999999</c:v>
                </c:pt>
                <c:pt idx="169">
                  <c:v>3.1200999999999999</c:v>
                </c:pt>
                <c:pt idx="170">
                  <c:v>3.1200999999999999</c:v>
                </c:pt>
                <c:pt idx="171">
                  <c:v>3.1200999999999999</c:v>
                </c:pt>
                <c:pt idx="172">
                  <c:v>3.1200999999999999</c:v>
                </c:pt>
                <c:pt idx="173">
                  <c:v>3.1200999999999999</c:v>
                </c:pt>
                <c:pt idx="174">
                  <c:v>3.1200999999999999</c:v>
                </c:pt>
                <c:pt idx="175">
                  <c:v>3.1200999999999999</c:v>
                </c:pt>
                <c:pt idx="176">
                  <c:v>3.1200999999999999</c:v>
                </c:pt>
                <c:pt idx="177">
                  <c:v>3.1200999999999999</c:v>
                </c:pt>
                <c:pt idx="178">
                  <c:v>3.1200999999999999</c:v>
                </c:pt>
                <c:pt idx="179">
                  <c:v>3.1200999999999999</c:v>
                </c:pt>
                <c:pt idx="180">
                  <c:v>3.1200999999999999</c:v>
                </c:pt>
                <c:pt idx="181">
                  <c:v>3.1200999999999999</c:v>
                </c:pt>
                <c:pt idx="182">
                  <c:v>3.1200999999999999</c:v>
                </c:pt>
                <c:pt idx="183">
                  <c:v>3.1200999999999999</c:v>
                </c:pt>
                <c:pt idx="184">
                  <c:v>3.1200999999999999</c:v>
                </c:pt>
                <c:pt idx="185">
                  <c:v>3.1200999999999999</c:v>
                </c:pt>
                <c:pt idx="186">
                  <c:v>3.1200999999999999</c:v>
                </c:pt>
                <c:pt idx="187">
                  <c:v>3.1200999999999999</c:v>
                </c:pt>
                <c:pt idx="188">
                  <c:v>3.1200999999999999</c:v>
                </c:pt>
                <c:pt idx="189">
                  <c:v>3.1200999999999999</c:v>
                </c:pt>
                <c:pt idx="190">
                  <c:v>3.1200999999999999</c:v>
                </c:pt>
                <c:pt idx="191">
                  <c:v>3.1200999999999999</c:v>
                </c:pt>
                <c:pt idx="192">
                  <c:v>3.1200999999999999</c:v>
                </c:pt>
                <c:pt idx="193">
                  <c:v>3.1200999999999999</c:v>
                </c:pt>
                <c:pt idx="194">
                  <c:v>3.1200999999999999</c:v>
                </c:pt>
                <c:pt idx="195">
                  <c:v>3.1200999999999999</c:v>
                </c:pt>
                <c:pt idx="196">
                  <c:v>3.1200999999999999</c:v>
                </c:pt>
                <c:pt idx="197">
                  <c:v>3.1200999999999999</c:v>
                </c:pt>
                <c:pt idx="198">
                  <c:v>3.1200999999999999</c:v>
                </c:pt>
                <c:pt idx="199">
                  <c:v>3.1200999999999999</c:v>
                </c:pt>
                <c:pt idx="200">
                  <c:v>3.1200999999999999</c:v>
                </c:pt>
                <c:pt idx="201">
                  <c:v>3.1200999999999999</c:v>
                </c:pt>
                <c:pt idx="202">
                  <c:v>3.1200999999999999</c:v>
                </c:pt>
                <c:pt idx="203">
                  <c:v>3.1200999999999999</c:v>
                </c:pt>
                <c:pt idx="204">
                  <c:v>3.1200999999999999</c:v>
                </c:pt>
                <c:pt idx="205">
                  <c:v>3.1200999999999999</c:v>
                </c:pt>
                <c:pt idx="206">
                  <c:v>3.1200999999999999</c:v>
                </c:pt>
                <c:pt idx="207">
                  <c:v>3.1200999999999999</c:v>
                </c:pt>
                <c:pt idx="208">
                  <c:v>3.1200999999999999</c:v>
                </c:pt>
                <c:pt idx="209">
                  <c:v>3.1200999999999999</c:v>
                </c:pt>
                <c:pt idx="210">
                  <c:v>3.1200999999999999</c:v>
                </c:pt>
                <c:pt idx="211">
                  <c:v>3.1200999999999999</c:v>
                </c:pt>
                <c:pt idx="212">
                  <c:v>3.1200999999999999</c:v>
                </c:pt>
                <c:pt idx="213">
                  <c:v>3.1200999999999999</c:v>
                </c:pt>
                <c:pt idx="214">
                  <c:v>3.1200999999999999</c:v>
                </c:pt>
                <c:pt idx="215">
                  <c:v>3.1200999999999999</c:v>
                </c:pt>
                <c:pt idx="216">
                  <c:v>3.1200999999999999</c:v>
                </c:pt>
                <c:pt idx="217">
                  <c:v>3.1200999999999999</c:v>
                </c:pt>
                <c:pt idx="218">
                  <c:v>3.1200999999999999</c:v>
                </c:pt>
                <c:pt idx="219">
                  <c:v>3.1200999999999999</c:v>
                </c:pt>
                <c:pt idx="220">
                  <c:v>3.1200999999999999</c:v>
                </c:pt>
                <c:pt idx="221">
                  <c:v>3.1200999999999999</c:v>
                </c:pt>
                <c:pt idx="222">
                  <c:v>3.1200999999999999</c:v>
                </c:pt>
                <c:pt idx="223">
                  <c:v>3.1200999999999999</c:v>
                </c:pt>
                <c:pt idx="224">
                  <c:v>3.1200999999999999</c:v>
                </c:pt>
                <c:pt idx="225">
                  <c:v>3.1200999999999999</c:v>
                </c:pt>
                <c:pt idx="226">
                  <c:v>3.1200999999999999</c:v>
                </c:pt>
                <c:pt idx="227">
                  <c:v>3.1200999999999999</c:v>
                </c:pt>
                <c:pt idx="228">
                  <c:v>3.1200999999999999</c:v>
                </c:pt>
                <c:pt idx="229">
                  <c:v>3.1200999999999999</c:v>
                </c:pt>
                <c:pt idx="230">
                  <c:v>3.1200999999999999</c:v>
                </c:pt>
                <c:pt idx="231">
                  <c:v>3.1200999999999999</c:v>
                </c:pt>
                <c:pt idx="232">
                  <c:v>3.1200999999999999</c:v>
                </c:pt>
                <c:pt idx="233">
                  <c:v>3.1200999999999999</c:v>
                </c:pt>
                <c:pt idx="234">
                  <c:v>3.1200999999999999</c:v>
                </c:pt>
                <c:pt idx="235">
                  <c:v>3.1200999999999999</c:v>
                </c:pt>
                <c:pt idx="236">
                  <c:v>3.1200999999999999</c:v>
                </c:pt>
                <c:pt idx="237">
                  <c:v>3.1200999999999999</c:v>
                </c:pt>
                <c:pt idx="238">
                  <c:v>3.1200999999999999</c:v>
                </c:pt>
                <c:pt idx="239">
                  <c:v>3.1200999999999999</c:v>
                </c:pt>
                <c:pt idx="240">
                  <c:v>3.1200999999999999</c:v>
                </c:pt>
                <c:pt idx="241">
                  <c:v>3.1200999999999999</c:v>
                </c:pt>
                <c:pt idx="242">
                  <c:v>3.1200999999999999</c:v>
                </c:pt>
                <c:pt idx="243">
                  <c:v>3.1200999999999999</c:v>
                </c:pt>
                <c:pt idx="244">
                  <c:v>3.1200999999999999</c:v>
                </c:pt>
                <c:pt idx="245">
                  <c:v>3.1200999999999999</c:v>
                </c:pt>
                <c:pt idx="246">
                  <c:v>3.1200999999999999</c:v>
                </c:pt>
                <c:pt idx="247">
                  <c:v>3.1200999999999999</c:v>
                </c:pt>
                <c:pt idx="248">
                  <c:v>3.1200999999999999</c:v>
                </c:pt>
                <c:pt idx="249">
                  <c:v>3.1200999999999999</c:v>
                </c:pt>
              </c:numCache>
            </c:numRef>
          </c:val>
          <c:smooth val="0"/>
          <c:extLst xmlns:c16r2="http://schemas.microsoft.com/office/drawing/2015/06/chart">
            <c:ext xmlns:c16="http://schemas.microsoft.com/office/drawing/2014/chart" uri="{C3380CC4-5D6E-409C-BE32-E72D297353CC}">
              <c16:uniqueId val="{00000002-A8CD-47A0-B0E2-0C86AC151544}"/>
            </c:ext>
          </c:extLst>
        </c:ser>
        <c:dLbls>
          <c:showLegendKey val="0"/>
          <c:showVal val="0"/>
          <c:showCatName val="0"/>
          <c:showSerName val="0"/>
          <c:showPercent val="0"/>
          <c:showBubbleSize val="0"/>
        </c:dLbls>
        <c:smooth val="0"/>
        <c:axId val="-1213604656"/>
        <c:axId val="-1213603024"/>
      </c:lineChart>
      <c:dateAx>
        <c:axId val="-1213604656"/>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13603024"/>
        <c:crosses val="autoZero"/>
        <c:auto val="1"/>
        <c:lblOffset val="100"/>
        <c:baseTimeUnit val="days"/>
      </c:dateAx>
      <c:valAx>
        <c:axId val="-1213603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1360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52997730697944E-2"/>
          <c:y val="3.0091921194559595E-2"/>
          <c:w val="0.85786413319312771"/>
          <c:h val="0.75062195500322848"/>
        </c:manualLayout>
      </c:layout>
      <c:barChart>
        <c:barDir val="col"/>
        <c:grouping val="clustered"/>
        <c:varyColors val="0"/>
        <c:ser>
          <c:idx val="0"/>
          <c:order val="0"/>
          <c:tx>
            <c:strRef>
              <c:f>'融资融券-行业分布'!$C$31</c:f>
              <c:strCache>
                <c:ptCount val="1"/>
                <c:pt idx="0">
                  <c:v>过去一周融资净买入额(亿元)</c:v>
                </c:pt>
              </c:strCache>
            </c:strRef>
          </c:tx>
          <c:spPr>
            <a:solidFill>
              <a:srgbClr val="FF0000"/>
            </a:solidFill>
            <a:ln>
              <a:noFill/>
            </a:ln>
            <a:effectLst/>
          </c:spPr>
          <c:invertIfNegative val="0"/>
          <c:cat>
            <c:strRef>
              <c:f>'融资融券-行业分布'!$B$32:$B$61</c:f>
              <c:strCache>
                <c:ptCount val="30"/>
                <c:pt idx="0">
                  <c:v>SW银行</c:v>
                </c:pt>
                <c:pt idx="1">
                  <c:v>SW非银金融</c:v>
                </c:pt>
                <c:pt idx="2">
                  <c:v>SW汽车</c:v>
                </c:pt>
                <c:pt idx="3">
                  <c:v>SW电力设备</c:v>
                </c:pt>
                <c:pt idx="4">
                  <c:v>SW机械设备</c:v>
                </c:pt>
                <c:pt idx="5">
                  <c:v>SW建筑装饰</c:v>
                </c:pt>
                <c:pt idx="6">
                  <c:v>SW传媒</c:v>
                </c:pt>
                <c:pt idx="7">
                  <c:v>SW家用电器</c:v>
                </c:pt>
                <c:pt idx="8">
                  <c:v>SW基础化工</c:v>
                </c:pt>
                <c:pt idx="9">
                  <c:v>SW煤炭</c:v>
                </c:pt>
                <c:pt idx="10">
                  <c:v>SW有色金属</c:v>
                </c:pt>
                <c:pt idx="11">
                  <c:v>SW食品饮料</c:v>
                </c:pt>
                <c:pt idx="12">
                  <c:v>SW计算机</c:v>
                </c:pt>
                <c:pt idx="13">
                  <c:v>SW农林牧渔</c:v>
                </c:pt>
                <c:pt idx="14">
                  <c:v>SW轻工制造</c:v>
                </c:pt>
                <c:pt idx="15">
                  <c:v>SW社会服务</c:v>
                </c:pt>
                <c:pt idx="16">
                  <c:v>SW交通运输</c:v>
                </c:pt>
                <c:pt idx="17">
                  <c:v>SW商贸零售</c:v>
                </c:pt>
                <c:pt idx="18">
                  <c:v>SW环保</c:v>
                </c:pt>
                <c:pt idx="19">
                  <c:v>SW综合</c:v>
                </c:pt>
                <c:pt idx="20">
                  <c:v>SW纺织服饰</c:v>
                </c:pt>
                <c:pt idx="21">
                  <c:v>SW建筑材料</c:v>
                </c:pt>
                <c:pt idx="22">
                  <c:v>SW通信</c:v>
                </c:pt>
                <c:pt idx="23">
                  <c:v>SW美容护理</c:v>
                </c:pt>
                <c:pt idx="24">
                  <c:v>SW石油石化</c:v>
                </c:pt>
                <c:pt idx="25">
                  <c:v>SW钢铁</c:v>
                </c:pt>
                <c:pt idx="26">
                  <c:v>SW国防军工</c:v>
                </c:pt>
                <c:pt idx="27">
                  <c:v>SW公用事业</c:v>
                </c:pt>
                <c:pt idx="28">
                  <c:v>SW医药生物</c:v>
                </c:pt>
                <c:pt idx="29">
                  <c:v>SW房地产</c:v>
                </c:pt>
              </c:strCache>
            </c:strRef>
          </c:cat>
          <c:val>
            <c:numRef>
              <c:f>'融资融券-行业分布'!$C$32:$C$61</c:f>
              <c:numCache>
                <c:formatCode>#,##0.00</c:formatCode>
                <c:ptCount val="30"/>
                <c:pt idx="0">
                  <c:v>15.841809280000001</c:v>
                </c:pt>
                <c:pt idx="1">
                  <c:v>15.122009820000001</c:v>
                </c:pt>
                <c:pt idx="2">
                  <c:v>12.967331530000001</c:v>
                </c:pt>
                <c:pt idx="3">
                  <c:v>11.710100500000001</c:v>
                </c:pt>
                <c:pt idx="4">
                  <c:v>10.9190427</c:v>
                </c:pt>
                <c:pt idx="5">
                  <c:v>9.7918158300000009</c:v>
                </c:pt>
                <c:pt idx="6">
                  <c:v>7.3409354499999999</c:v>
                </c:pt>
                <c:pt idx="7">
                  <c:v>6.9006672700000014</c:v>
                </c:pt>
                <c:pt idx="8">
                  <c:v>6.7352887799999994</c:v>
                </c:pt>
                <c:pt idx="9">
                  <c:v>3.3392018799999996</c:v>
                </c:pt>
                <c:pt idx="10">
                  <c:v>2.0137692399999998</c:v>
                </c:pt>
                <c:pt idx="11">
                  <c:v>1.6947787000000001</c:v>
                </c:pt>
                <c:pt idx="12">
                  <c:v>1.57423701</c:v>
                </c:pt>
                <c:pt idx="13">
                  <c:v>1.54132259</c:v>
                </c:pt>
                <c:pt idx="14">
                  <c:v>1.2895370900000001</c:v>
                </c:pt>
                <c:pt idx="15">
                  <c:v>1.13276551</c:v>
                </c:pt>
                <c:pt idx="16">
                  <c:v>1.1279025199999999</c:v>
                </c:pt>
                <c:pt idx="17">
                  <c:v>0.87831910999999996</c:v>
                </c:pt>
                <c:pt idx="18">
                  <c:v>0.30311241999999999</c:v>
                </c:pt>
                <c:pt idx="19">
                  <c:v>-0.23093288000000003</c:v>
                </c:pt>
                <c:pt idx="20">
                  <c:v>-0.40871655000000001</c:v>
                </c:pt>
                <c:pt idx="21">
                  <c:v>-0.47382474000000002</c:v>
                </c:pt>
                <c:pt idx="22">
                  <c:v>-0.89377585000000004</c:v>
                </c:pt>
                <c:pt idx="23">
                  <c:v>-1.0454361400000001</c:v>
                </c:pt>
                <c:pt idx="24">
                  <c:v>-1.8911268299999999</c:v>
                </c:pt>
                <c:pt idx="25">
                  <c:v>-3.1778737700000002</c:v>
                </c:pt>
                <c:pt idx="26">
                  <c:v>-3.7152878900000004</c:v>
                </c:pt>
                <c:pt idx="27">
                  <c:v>-3.9094567800000006</c:v>
                </c:pt>
                <c:pt idx="28">
                  <c:v>-6.1381794899999997</c:v>
                </c:pt>
                <c:pt idx="29">
                  <c:v>-6.3743696000000005</c:v>
                </c:pt>
              </c:numCache>
            </c:numRef>
          </c:val>
          <c:extLst xmlns:c16r2="http://schemas.microsoft.com/office/drawing/2015/06/chart">
            <c:ext xmlns:c16="http://schemas.microsoft.com/office/drawing/2014/chart" uri="{C3380CC4-5D6E-409C-BE32-E72D297353CC}">
              <c16:uniqueId val="{00000000-27A0-445E-A078-B57D1F6DE616}"/>
            </c:ext>
          </c:extLst>
        </c:ser>
        <c:dLbls>
          <c:showLegendKey val="0"/>
          <c:showVal val="0"/>
          <c:showCatName val="0"/>
          <c:showSerName val="0"/>
          <c:showPercent val="0"/>
          <c:showBubbleSize val="0"/>
        </c:dLbls>
        <c:gapWidth val="219"/>
        <c:axId val="-1394420624"/>
        <c:axId val="-1394419536"/>
      </c:barChart>
      <c:catAx>
        <c:axId val="-1394420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crossAx val="-1394419536"/>
        <c:crosses val="autoZero"/>
        <c:auto val="1"/>
        <c:lblAlgn val="ctr"/>
        <c:lblOffset val="100"/>
        <c:noMultiLvlLbl val="0"/>
      </c:catAx>
      <c:valAx>
        <c:axId val="-13944195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crossAx val="-1394420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700">
          <a:solidFill>
            <a:sysClr val="windowText" lastClr="000000"/>
          </a:solidFill>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图表!$E$45</c:f>
              <c:strCache>
                <c:ptCount val="1"/>
                <c:pt idx="0">
                  <c:v>海外主要股票指数涨跌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图表!$F$46:$M$46</c:f>
              <c:strCache>
                <c:ptCount val="8"/>
                <c:pt idx="0">
                  <c:v>日经225</c:v>
                </c:pt>
                <c:pt idx="1">
                  <c:v>道琼斯</c:v>
                </c:pt>
                <c:pt idx="2">
                  <c:v>标普500</c:v>
                </c:pt>
                <c:pt idx="3">
                  <c:v>纳斯达克</c:v>
                </c:pt>
                <c:pt idx="4">
                  <c:v>富时100</c:v>
                </c:pt>
                <c:pt idx="5">
                  <c:v>恒生指数</c:v>
                </c:pt>
                <c:pt idx="6">
                  <c:v>德国DAX</c:v>
                </c:pt>
                <c:pt idx="7">
                  <c:v>法国CAC40</c:v>
                </c:pt>
              </c:strCache>
            </c:strRef>
          </c:cat>
          <c:val>
            <c:numRef>
              <c:f>图表!$F$49:$M$49</c:f>
              <c:numCache>
                <c:formatCode>0.00%</c:formatCode>
                <c:ptCount val="8"/>
                <c:pt idx="0">
                  <c:v>-9.2917432978004231E-3</c:v>
                </c:pt>
                <c:pt idx="1">
                  <c:v>1.9599958476224855E-2</c:v>
                </c:pt>
                <c:pt idx="2">
                  <c:v>1.6815941076070373E-2</c:v>
                </c:pt>
                <c:pt idx="3">
                  <c:v>1.7319481887696785E-2</c:v>
                </c:pt>
                <c:pt idx="4">
                  <c:v>2.4613045521794861E-2</c:v>
                </c:pt>
                <c:pt idx="5">
                  <c:v>-1.0108440395874827E-2</c:v>
                </c:pt>
                <c:pt idx="6">
                  <c:v>5.8185990075378825E-3</c:v>
                </c:pt>
                <c:pt idx="7">
                  <c:v>-2.0111064799721431E-3</c:v>
                </c:pt>
              </c:numCache>
            </c:numRef>
          </c:val>
          <c:extLst xmlns:c16r2="http://schemas.microsoft.com/office/drawing/2015/06/chart">
            <c:ext xmlns:c16="http://schemas.microsoft.com/office/drawing/2014/chart" uri="{C3380CC4-5D6E-409C-BE32-E72D297353CC}">
              <c16:uniqueId val="{00000000-502B-45DC-8DA5-E070196DBF0F}"/>
            </c:ext>
          </c:extLst>
        </c:ser>
        <c:dLbls>
          <c:showLegendKey val="0"/>
          <c:showVal val="0"/>
          <c:showCatName val="0"/>
          <c:showSerName val="0"/>
          <c:showPercent val="0"/>
          <c:showBubbleSize val="0"/>
        </c:dLbls>
        <c:gapWidth val="219"/>
        <c:overlap val="-27"/>
        <c:axId val="-1394423344"/>
        <c:axId val="-1394430416"/>
      </c:barChart>
      <c:catAx>
        <c:axId val="-1394423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394430416"/>
        <c:crosses val="autoZero"/>
        <c:auto val="1"/>
        <c:lblAlgn val="ctr"/>
        <c:lblOffset val="100"/>
        <c:noMultiLvlLbl val="0"/>
      </c:catAx>
      <c:valAx>
        <c:axId val="-139443041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39442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01159230096238E-2"/>
          <c:y val="7.337526205450734E-2"/>
          <c:w val="0.88254396325459317"/>
          <c:h val="0.76480546063817489"/>
        </c:manualLayout>
      </c:layout>
      <c:barChart>
        <c:barDir val="col"/>
        <c:grouping val="clustered"/>
        <c:varyColors val="0"/>
        <c:ser>
          <c:idx val="0"/>
          <c:order val="0"/>
          <c:tx>
            <c:strRef>
              <c:f>'Sheet1 (2)'!$B$1</c:f>
              <c:strCache>
                <c:ptCount val="1"/>
                <c:pt idx="0">
                  <c:v>投放量</c:v>
                </c:pt>
              </c:strCache>
            </c:strRef>
          </c:tx>
          <c:spPr>
            <a:solidFill>
              <a:schemeClr val="accent1"/>
            </a:solidFill>
            <a:ln>
              <a:noFill/>
            </a:ln>
            <a:effectLst/>
          </c:spPr>
          <c:invertIfNegative val="0"/>
          <c:cat>
            <c:numRef>
              <c:f>'Sheet1 (2)'!$A$2:$A$15</c:f>
              <c:numCache>
                <c:formatCode>yyyy\-mm\-dd</c:formatCode>
                <c:ptCount val="5"/>
                <c:pt idx="0">
                  <c:v>45614</c:v>
                </c:pt>
                <c:pt idx="1">
                  <c:v>45615</c:v>
                </c:pt>
                <c:pt idx="2">
                  <c:v>45616</c:v>
                </c:pt>
                <c:pt idx="3">
                  <c:v>45617</c:v>
                </c:pt>
                <c:pt idx="4">
                  <c:v>45618</c:v>
                </c:pt>
              </c:numCache>
            </c:numRef>
          </c:cat>
          <c:val>
            <c:numRef>
              <c:f>'Sheet1 (2)'!$B$2:$B$15</c:f>
              <c:numCache>
                <c:formatCode>#,##0</c:formatCode>
                <c:ptCount val="5"/>
                <c:pt idx="0">
                  <c:v>2926</c:v>
                </c:pt>
                <c:pt idx="1">
                  <c:v>2883</c:v>
                </c:pt>
                <c:pt idx="2">
                  <c:v>3021</c:v>
                </c:pt>
                <c:pt idx="3">
                  <c:v>4701</c:v>
                </c:pt>
                <c:pt idx="4">
                  <c:v>6351</c:v>
                </c:pt>
              </c:numCache>
            </c:numRef>
          </c:val>
          <c:extLst xmlns:c16r2="http://schemas.microsoft.com/office/drawing/2015/06/chart">
            <c:ext xmlns:c16="http://schemas.microsoft.com/office/drawing/2014/chart" uri="{C3380CC4-5D6E-409C-BE32-E72D297353CC}">
              <c16:uniqueId val="{00000000-5C41-4C93-9601-023A3C4988BE}"/>
            </c:ext>
          </c:extLst>
        </c:ser>
        <c:ser>
          <c:idx val="1"/>
          <c:order val="1"/>
          <c:tx>
            <c:strRef>
              <c:f>'Sheet1 (2)'!$C$1</c:f>
              <c:strCache>
                <c:ptCount val="1"/>
                <c:pt idx="0">
                  <c:v>回笼量</c:v>
                </c:pt>
              </c:strCache>
            </c:strRef>
          </c:tx>
          <c:spPr>
            <a:solidFill>
              <a:schemeClr val="accent6">
                <a:lumMod val="75000"/>
              </a:schemeClr>
            </a:solidFill>
            <a:ln>
              <a:noFill/>
            </a:ln>
            <a:effectLst/>
          </c:spPr>
          <c:invertIfNegative val="0"/>
          <c:cat>
            <c:numRef>
              <c:f>'Sheet1 (2)'!$A$2:$A$15</c:f>
              <c:numCache>
                <c:formatCode>yyyy\-mm\-dd</c:formatCode>
                <c:ptCount val="5"/>
                <c:pt idx="0">
                  <c:v>45614</c:v>
                </c:pt>
                <c:pt idx="1">
                  <c:v>45615</c:v>
                </c:pt>
                <c:pt idx="2">
                  <c:v>45616</c:v>
                </c:pt>
                <c:pt idx="3">
                  <c:v>45617</c:v>
                </c:pt>
                <c:pt idx="4">
                  <c:v>45618</c:v>
                </c:pt>
              </c:numCache>
            </c:numRef>
          </c:cat>
          <c:val>
            <c:numRef>
              <c:f>'Sheet1 (2)'!$C$2:$C$15</c:f>
              <c:numCache>
                <c:formatCode>#,##0</c:formatCode>
                <c:ptCount val="5"/>
                <c:pt idx="0">
                  <c:v>-1337</c:v>
                </c:pt>
                <c:pt idx="1">
                  <c:v>-1255</c:v>
                </c:pt>
                <c:pt idx="2">
                  <c:v>-2330</c:v>
                </c:pt>
                <c:pt idx="3">
                  <c:v>-3282</c:v>
                </c:pt>
                <c:pt idx="4">
                  <c:v>-9810</c:v>
                </c:pt>
              </c:numCache>
            </c:numRef>
          </c:val>
          <c:extLst xmlns:c16r2="http://schemas.microsoft.com/office/drawing/2015/06/chart">
            <c:ext xmlns:c16="http://schemas.microsoft.com/office/drawing/2014/chart" uri="{C3380CC4-5D6E-409C-BE32-E72D297353CC}">
              <c16:uniqueId val="{00000001-5C41-4C93-9601-023A3C4988BE}"/>
            </c:ext>
          </c:extLst>
        </c:ser>
        <c:dLbls>
          <c:showLegendKey val="0"/>
          <c:showVal val="0"/>
          <c:showCatName val="0"/>
          <c:showSerName val="0"/>
          <c:showPercent val="0"/>
          <c:showBubbleSize val="0"/>
        </c:dLbls>
        <c:gapWidth val="219"/>
        <c:overlap val="-27"/>
        <c:axId val="-1394434224"/>
        <c:axId val="-1394428784"/>
      </c:barChart>
      <c:lineChart>
        <c:grouping val="standard"/>
        <c:varyColors val="0"/>
        <c:ser>
          <c:idx val="2"/>
          <c:order val="2"/>
          <c:tx>
            <c:strRef>
              <c:f>'Sheet1 (2)'!$D$1</c:f>
              <c:strCache>
                <c:ptCount val="1"/>
                <c:pt idx="0">
                  <c:v>净投放量</c:v>
                </c:pt>
              </c:strCache>
            </c:strRef>
          </c:tx>
          <c:spPr>
            <a:ln w="28575" cap="rnd">
              <a:solidFill>
                <a:schemeClr val="accent3"/>
              </a:solidFill>
              <a:round/>
            </a:ln>
            <a:effectLst/>
          </c:spPr>
          <c:marker>
            <c:symbol val="none"/>
          </c:marker>
          <c:cat>
            <c:numRef>
              <c:f>'Sheet1 (2)'!$A$2:$A$15</c:f>
              <c:numCache>
                <c:formatCode>yyyy\-mm\-dd</c:formatCode>
                <c:ptCount val="5"/>
                <c:pt idx="0">
                  <c:v>45614</c:v>
                </c:pt>
                <c:pt idx="1">
                  <c:v>45615</c:v>
                </c:pt>
                <c:pt idx="2">
                  <c:v>45616</c:v>
                </c:pt>
                <c:pt idx="3">
                  <c:v>45617</c:v>
                </c:pt>
                <c:pt idx="4">
                  <c:v>45618</c:v>
                </c:pt>
              </c:numCache>
            </c:numRef>
          </c:cat>
          <c:val>
            <c:numRef>
              <c:f>'Sheet1 (2)'!$D$2:$D$15</c:f>
              <c:numCache>
                <c:formatCode>#,##0</c:formatCode>
                <c:ptCount val="5"/>
                <c:pt idx="0">
                  <c:v>1589</c:v>
                </c:pt>
                <c:pt idx="1">
                  <c:v>1628</c:v>
                </c:pt>
                <c:pt idx="2">
                  <c:v>691</c:v>
                </c:pt>
                <c:pt idx="3">
                  <c:v>1419</c:v>
                </c:pt>
                <c:pt idx="4">
                  <c:v>-3459</c:v>
                </c:pt>
              </c:numCache>
            </c:numRef>
          </c:val>
          <c:smooth val="0"/>
          <c:extLst xmlns:c16r2="http://schemas.microsoft.com/office/drawing/2015/06/chart">
            <c:ext xmlns:c16="http://schemas.microsoft.com/office/drawing/2014/chart" uri="{C3380CC4-5D6E-409C-BE32-E72D297353CC}">
              <c16:uniqueId val="{00000002-5C41-4C93-9601-023A3C4988BE}"/>
            </c:ext>
          </c:extLst>
        </c:ser>
        <c:dLbls>
          <c:showLegendKey val="0"/>
          <c:showVal val="0"/>
          <c:showCatName val="0"/>
          <c:showSerName val="0"/>
          <c:showPercent val="0"/>
          <c:showBubbleSize val="0"/>
        </c:dLbls>
        <c:marker val="1"/>
        <c:smooth val="0"/>
        <c:axId val="-1394434224"/>
        <c:axId val="-1394428784"/>
      </c:lineChart>
      <c:catAx>
        <c:axId val="-1394434224"/>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94428784"/>
        <c:crosses val="autoZero"/>
        <c:auto val="0"/>
        <c:lblAlgn val="ctr"/>
        <c:lblOffset val="100"/>
        <c:noMultiLvlLbl val="1"/>
      </c:catAx>
      <c:valAx>
        <c:axId val="-1394428784"/>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9443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总发行量</c:v>
                </c:pt>
              </c:strCache>
            </c:strRef>
          </c:tx>
          <c:spPr>
            <a:solidFill>
              <a:schemeClr val="accent1"/>
            </a:solidFill>
            <a:ln>
              <a:noFill/>
            </a:ln>
            <a:effectLst/>
          </c:spPr>
          <c:invertIfNegative val="0"/>
          <c:cat>
            <c:numRef>
              <c:f>Sheet1!$A$2:$A$13</c:f>
              <c:numCache>
                <c:formatCode>yyyy\-mm\-dd</c:formatCode>
                <c:ptCount val="12"/>
                <c:pt idx="0">
                  <c:v>45614</c:v>
                </c:pt>
                <c:pt idx="1">
                  <c:v>45615</c:v>
                </c:pt>
                <c:pt idx="2">
                  <c:v>45616</c:v>
                </c:pt>
                <c:pt idx="3">
                  <c:v>45617</c:v>
                </c:pt>
                <c:pt idx="4">
                  <c:v>45618</c:v>
                </c:pt>
                <c:pt idx="5">
                  <c:v>45619</c:v>
                </c:pt>
                <c:pt idx="6">
                  <c:v>45620</c:v>
                </c:pt>
                <c:pt idx="7">
                  <c:v>45621</c:v>
                </c:pt>
                <c:pt idx="8">
                  <c:v>45622</c:v>
                </c:pt>
                <c:pt idx="9">
                  <c:v>45623</c:v>
                </c:pt>
                <c:pt idx="10">
                  <c:v>45624</c:v>
                </c:pt>
                <c:pt idx="11">
                  <c:v>45625</c:v>
                </c:pt>
              </c:numCache>
            </c:numRef>
          </c:cat>
          <c:val>
            <c:numRef>
              <c:f>Sheet1!$B$2:$B$13</c:f>
              <c:numCache>
                <c:formatCode>#,##0.00</c:formatCode>
                <c:ptCount val="12"/>
                <c:pt idx="0">
                  <c:v>1285.8</c:v>
                </c:pt>
                <c:pt idx="1">
                  <c:v>751.1</c:v>
                </c:pt>
                <c:pt idx="2">
                  <c:v>2167.1</c:v>
                </c:pt>
                <c:pt idx="3">
                  <c:v>638.5</c:v>
                </c:pt>
                <c:pt idx="4">
                  <c:v>1192</c:v>
                </c:pt>
                <c:pt idx="5" formatCode="General">
                  <c:v>0</c:v>
                </c:pt>
                <c:pt idx="6" formatCode="General">
                  <c:v>0</c:v>
                </c:pt>
                <c:pt idx="7">
                  <c:v>2377.3000000000002</c:v>
                </c:pt>
                <c:pt idx="8">
                  <c:v>2</c:v>
                </c:pt>
                <c:pt idx="9" formatCode="General">
                  <c:v>0</c:v>
                </c:pt>
                <c:pt idx="10" formatCode="General">
                  <c:v>0</c:v>
                </c:pt>
                <c:pt idx="11" formatCode="General">
                  <c:v>0</c:v>
                </c:pt>
              </c:numCache>
            </c:numRef>
          </c:val>
          <c:extLst xmlns:c16r2="http://schemas.microsoft.com/office/drawing/2015/06/chart">
            <c:ext xmlns:c16="http://schemas.microsoft.com/office/drawing/2014/chart" uri="{C3380CC4-5D6E-409C-BE32-E72D297353CC}">
              <c16:uniqueId val="{00000000-1E62-43F2-AC4A-4FB467C4DA9D}"/>
            </c:ext>
          </c:extLst>
        </c:ser>
        <c:ser>
          <c:idx val="1"/>
          <c:order val="1"/>
          <c:tx>
            <c:strRef>
              <c:f>Sheet1!$C$1</c:f>
              <c:strCache>
                <c:ptCount val="1"/>
                <c:pt idx="0">
                  <c:v>总偿还量</c:v>
                </c:pt>
              </c:strCache>
            </c:strRef>
          </c:tx>
          <c:spPr>
            <a:solidFill>
              <a:schemeClr val="accent6">
                <a:lumMod val="75000"/>
              </a:schemeClr>
            </a:solidFill>
            <a:ln>
              <a:noFill/>
            </a:ln>
            <a:effectLst/>
          </c:spPr>
          <c:invertIfNegative val="0"/>
          <c:cat>
            <c:numRef>
              <c:f>Sheet1!$A$2:$A$13</c:f>
              <c:numCache>
                <c:formatCode>yyyy\-mm\-dd</c:formatCode>
                <c:ptCount val="12"/>
                <c:pt idx="0">
                  <c:v>45614</c:v>
                </c:pt>
                <c:pt idx="1">
                  <c:v>45615</c:v>
                </c:pt>
                <c:pt idx="2">
                  <c:v>45616</c:v>
                </c:pt>
                <c:pt idx="3">
                  <c:v>45617</c:v>
                </c:pt>
                <c:pt idx="4">
                  <c:v>45618</c:v>
                </c:pt>
                <c:pt idx="5">
                  <c:v>45619</c:v>
                </c:pt>
                <c:pt idx="6">
                  <c:v>45620</c:v>
                </c:pt>
                <c:pt idx="7">
                  <c:v>45621</c:v>
                </c:pt>
                <c:pt idx="8">
                  <c:v>45622</c:v>
                </c:pt>
                <c:pt idx="9">
                  <c:v>45623</c:v>
                </c:pt>
                <c:pt idx="10">
                  <c:v>45624</c:v>
                </c:pt>
                <c:pt idx="11">
                  <c:v>45625</c:v>
                </c:pt>
              </c:numCache>
            </c:numRef>
          </c:cat>
          <c:val>
            <c:numRef>
              <c:f>Sheet1!$C$2:$C$13</c:f>
              <c:numCache>
                <c:formatCode>#,##0.00</c:formatCode>
                <c:ptCount val="12"/>
                <c:pt idx="0">
                  <c:v>825.6</c:v>
                </c:pt>
                <c:pt idx="1">
                  <c:v>66.3</c:v>
                </c:pt>
                <c:pt idx="2">
                  <c:v>1437.3</c:v>
                </c:pt>
                <c:pt idx="3">
                  <c:v>1373.6</c:v>
                </c:pt>
                <c:pt idx="4">
                  <c:v>2867.2</c:v>
                </c:pt>
                <c:pt idx="5">
                  <c:v>274.39999999999998</c:v>
                </c:pt>
                <c:pt idx="6">
                  <c:v>150.80000000000001</c:v>
                </c:pt>
                <c:pt idx="7">
                  <c:v>346.6</c:v>
                </c:pt>
                <c:pt idx="8">
                  <c:v>285.7</c:v>
                </c:pt>
                <c:pt idx="9">
                  <c:v>1191</c:v>
                </c:pt>
                <c:pt idx="10">
                  <c:v>921.4</c:v>
                </c:pt>
                <c:pt idx="11">
                  <c:v>1203.5999999999999</c:v>
                </c:pt>
              </c:numCache>
            </c:numRef>
          </c:val>
          <c:extLst xmlns:c16r2="http://schemas.microsoft.com/office/drawing/2015/06/chart">
            <c:ext xmlns:c16="http://schemas.microsoft.com/office/drawing/2014/chart" uri="{C3380CC4-5D6E-409C-BE32-E72D297353CC}">
              <c16:uniqueId val="{00000001-1E62-43F2-AC4A-4FB467C4DA9D}"/>
            </c:ext>
          </c:extLst>
        </c:ser>
        <c:dLbls>
          <c:showLegendKey val="0"/>
          <c:showVal val="0"/>
          <c:showCatName val="0"/>
          <c:showSerName val="0"/>
          <c:showPercent val="0"/>
          <c:showBubbleSize val="0"/>
        </c:dLbls>
        <c:gapWidth val="219"/>
        <c:overlap val="-27"/>
        <c:axId val="-1394426608"/>
        <c:axId val="-1394433136"/>
      </c:barChart>
      <c:dateAx>
        <c:axId val="-1394426608"/>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94433136"/>
        <c:crosses val="autoZero"/>
        <c:auto val="1"/>
        <c:lblOffset val="100"/>
        <c:baseTimeUnit val="days"/>
      </c:dateAx>
      <c:valAx>
        <c:axId val="-1394433136"/>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9442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图表!$E$2</c:f>
              <c:strCache>
                <c:ptCount val="1"/>
                <c:pt idx="0">
                  <c:v>中债国债</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图表!$F$3:$O$3</c:f>
              <c:strCache>
                <c:ptCount val="10"/>
                <c:pt idx="0">
                  <c:v>1Y </c:v>
                </c:pt>
                <c:pt idx="1">
                  <c:v>2Y</c:v>
                </c:pt>
                <c:pt idx="2">
                  <c:v>3Y</c:v>
                </c:pt>
                <c:pt idx="3">
                  <c:v>4Y</c:v>
                </c:pt>
                <c:pt idx="4">
                  <c:v>5Y</c:v>
                </c:pt>
                <c:pt idx="5">
                  <c:v>6Y</c:v>
                </c:pt>
                <c:pt idx="6">
                  <c:v>7Y</c:v>
                </c:pt>
                <c:pt idx="7">
                  <c:v>8Y</c:v>
                </c:pt>
                <c:pt idx="8">
                  <c:v>9Y</c:v>
                </c:pt>
                <c:pt idx="9">
                  <c:v>10Y</c:v>
                </c:pt>
              </c:strCache>
            </c:strRef>
          </c:cat>
          <c:val>
            <c:numRef>
              <c:f>图表!$F$6:$O$6</c:f>
              <c:numCache>
                <c:formatCode>General</c:formatCode>
                <c:ptCount val="10"/>
                <c:pt idx="0">
                  <c:v>-3.7099999999999911</c:v>
                </c:pt>
                <c:pt idx="1">
                  <c:v>-1.4399999999999968</c:v>
                </c:pt>
                <c:pt idx="2">
                  <c:v>-3.0200000000000005</c:v>
                </c:pt>
                <c:pt idx="3">
                  <c:v>-2.3500000000000076</c:v>
                </c:pt>
                <c:pt idx="4">
                  <c:v>-0.67999999999999172</c:v>
                </c:pt>
                <c:pt idx="5">
                  <c:v>-0.9300000000000086</c:v>
                </c:pt>
                <c:pt idx="6">
                  <c:v>-1.6699999999999937</c:v>
                </c:pt>
                <c:pt idx="7">
                  <c:v>-1.760000000000006</c:v>
                </c:pt>
                <c:pt idx="8">
                  <c:v>-1.4499999999999957</c:v>
                </c:pt>
                <c:pt idx="9">
                  <c:v>-1.1600000000000055</c:v>
                </c:pt>
              </c:numCache>
            </c:numRef>
          </c:val>
          <c:extLst xmlns:c16r2="http://schemas.microsoft.com/office/drawing/2015/06/chart">
            <c:ext xmlns:c16="http://schemas.microsoft.com/office/drawing/2014/chart" uri="{C3380CC4-5D6E-409C-BE32-E72D297353CC}">
              <c16:uniqueId val="{00000000-5140-4906-8078-A82AAFD2EDC3}"/>
            </c:ext>
          </c:extLst>
        </c:ser>
        <c:ser>
          <c:idx val="1"/>
          <c:order val="1"/>
          <c:tx>
            <c:strRef>
              <c:f>图表!$E$7</c:f>
              <c:strCache>
                <c:ptCount val="1"/>
                <c:pt idx="0">
                  <c:v>中债国开</c:v>
                </c:pt>
              </c:strCache>
            </c:strRef>
          </c:tx>
          <c:spPr>
            <a:solidFill>
              <a:schemeClr val="accent2"/>
            </a:solidFill>
            <a:ln>
              <a:noFill/>
            </a:ln>
            <a:effectLst/>
          </c:spPr>
          <c:invertIfNegative val="0"/>
          <c:dLbls>
            <c:dLbl>
              <c:idx val="6"/>
              <c:layout>
                <c:manualLayout>
                  <c:x val="2.777777777777676E-3"/>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140-4906-8078-A82AAFD2EDC3}"/>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图表!$F$3:$O$3</c:f>
              <c:strCache>
                <c:ptCount val="10"/>
                <c:pt idx="0">
                  <c:v>1Y </c:v>
                </c:pt>
                <c:pt idx="1">
                  <c:v>2Y</c:v>
                </c:pt>
                <c:pt idx="2">
                  <c:v>3Y</c:v>
                </c:pt>
                <c:pt idx="3">
                  <c:v>4Y</c:v>
                </c:pt>
                <c:pt idx="4">
                  <c:v>5Y</c:v>
                </c:pt>
                <c:pt idx="5">
                  <c:v>6Y</c:v>
                </c:pt>
                <c:pt idx="6">
                  <c:v>7Y</c:v>
                </c:pt>
                <c:pt idx="7">
                  <c:v>8Y</c:v>
                </c:pt>
                <c:pt idx="8">
                  <c:v>9Y</c:v>
                </c:pt>
                <c:pt idx="9">
                  <c:v>10Y</c:v>
                </c:pt>
              </c:strCache>
            </c:strRef>
          </c:cat>
          <c:val>
            <c:numRef>
              <c:f>图表!$F$11:$O$11</c:f>
              <c:numCache>
                <c:formatCode>General</c:formatCode>
                <c:ptCount val="10"/>
                <c:pt idx="0">
                  <c:v>1.0499999999999954</c:v>
                </c:pt>
                <c:pt idx="1">
                  <c:v>1.21</c:v>
                </c:pt>
                <c:pt idx="2">
                  <c:v>0.40999999999999925</c:v>
                </c:pt>
                <c:pt idx="3">
                  <c:v>-0.37000000000000366</c:v>
                </c:pt>
                <c:pt idx="4">
                  <c:v>-0.64999999999999503</c:v>
                </c:pt>
                <c:pt idx="5">
                  <c:v>-0.38000000000000256</c:v>
                </c:pt>
                <c:pt idx="6">
                  <c:v>-1.7200000000000326</c:v>
                </c:pt>
                <c:pt idx="7">
                  <c:v>-1.4199999999999768</c:v>
                </c:pt>
                <c:pt idx="8">
                  <c:v>-0.71000000000003283</c:v>
                </c:pt>
                <c:pt idx="9">
                  <c:v>-0.55000000000000604</c:v>
                </c:pt>
              </c:numCache>
            </c:numRef>
          </c:val>
          <c:extLst xmlns:c16r2="http://schemas.microsoft.com/office/drawing/2015/06/chart">
            <c:ext xmlns:c16="http://schemas.microsoft.com/office/drawing/2014/chart" uri="{C3380CC4-5D6E-409C-BE32-E72D297353CC}">
              <c16:uniqueId val="{00000002-5140-4906-8078-A82AAFD2EDC3}"/>
            </c:ext>
          </c:extLst>
        </c:ser>
        <c:dLbls>
          <c:showLegendKey val="0"/>
          <c:showVal val="0"/>
          <c:showCatName val="0"/>
          <c:showSerName val="0"/>
          <c:showPercent val="0"/>
          <c:showBubbleSize val="0"/>
        </c:dLbls>
        <c:gapWidth val="219"/>
        <c:overlap val="-27"/>
        <c:axId val="-1526783792"/>
        <c:axId val="-1526786512"/>
      </c:barChart>
      <c:catAx>
        <c:axId val="-152678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526786512"/>
        <c:crosses val="autoZero"/>
        <c:auto val="1"/>
        <c:lblAlgn val="ctr"/>
        <c:lblOffset val="100"/>
        <c:noMultiLvlLbl val="0"/>
      </c:catAx>
      <c:valAx>
        <c:axId val="-1526786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52678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6774-DD76-4A55-95E6-98FAC534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刘珊</cp:lastModifiedBy>
  <cp:revision>42</cp:revision>
  <cp:lastPrinted>2023-02-27T19:50:00Z</cp:lastPrinted>
  <dcterms:created xsi:type="dcterms:W3CDTF">2024-10-27T07:51:00Z</dcterms:created>
  <dcterms:modified xsi:type="dcterms:W3CDTF">2024-11-25T01:25:00Z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D44D08952C65410A803A0933533F4FAB_13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